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9172" w14:textId="77777777" w:rsidR="004E340C" w:rsidRDefault="004E340C" w:rsidP="0085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6474B08F" w14:textId="5F0E168E" w:rsidR="005F424E" w:rsidRDefault="00857AF4" w:rsidP="0085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Convention d’accueil d’un</w:t>
      </w:r>
      <w:r w:rsidR="001E34C2">
        <w:rPr>
          <w:b/>
          <w:sz w:val="24"/>
          <w:szCs w:val="24"/>
        </w:rPr>
        <w:t>e personnalité extérieure</w:t>
      </w:r>
      <w:r>
        <w:rPr>
          <w:b/>
          <w:sz w:val="24"/>
          <w:szCs w:val="24"/>
        </w:rPr>
        <w:t xml:space="preserve"> dans une unité de recherche de l’UT2J</w:t>
      </w:r>
    </w:p>
    <w:p w14:paraId="0BB3E445" w14:textId="77777777" w:rsidR="004E340C" w:rsidRPr="005B5846" w:rsidRDefault="004E340C" w:rsidP="0085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6BA63D2E" w14:textId="77777777" w:rsidR="008B33AA" w:rsidRDefault="008B33AA" w:rsidP="00EF5C7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8608BE" w14:textId="77777777" w:rsidR="005B5846" w:rsidRPr="002E07CB" w:rsidRDefault="005B5846" w:rsidP="005B5846">
      <w:pPr>
        <w:rPr>
          <w:b/>
          <w:sz w:val="18"/>
          <w:szCs w:val="18"/>
        </w:rPr>
      </w:pPr>
      <w:bookmarkStart w:id="0" w:name="_Toc435688966"/>
      <w:r w:rsidRPr="002E07CB">
        <w:rPr>
          <w:b/>
          <w:sz w:val="18"/>
          <w:szCs w:val="18"/>
        </w:rPr>
        <w:t>ENTRE</w:t>
      </w:r>
      <w:bookmarkEnd w:id="0"/>
    </w:p>
    <w:p w14:paraId="280A44C1" w14:textId="77777777" w:rsidR="005B5846" w:rsidRDefault="005B5846" w:rsidP="005B5846">
      <w:pPr>
        <w:rPr>
          <w:b/>
          <w:sz w:val="18"/>
          <w:szCs w:val="18"/>
          <w:highlight w:val="yellow"/>
        </w:rPr>
      </w:pPr>
    </w:p>
    <w:p w14:paraId="2CFC70E3" w14:textId="77777777" w:rsidR="005B5846" w:rsidRDefault="005B5846" w:rsidP="005B5846">
      <w:pPr>
        <w:rPr>
          <w:sz w:val="18"/>
          <w:szCs w:val="18"/>
        </w:rPr>
      </w:pPr>
      <w:r>
        <w:rPr>
          <w:b/>
          <w:bCs/>
          <w:sz w:val="18"/>
          <w:szCs w:val="18"/>
        </w:rPr>
        <w:t>L’UNIVERSITE TOULOUSE Jean Jaurès</w:t>
      </w:r>
    </w:p>
    <w:p w14:paraId="6B8386F5" w14:textId="77777777" w:rsidR="005B5846" w:rsidRDefault="005B5846" w:rsidP="005B5846">
      <w:pPr>
        <w:rPr>
          <w:sz w:val="18"/>
          <w:szCs w:val="18"/>
        </w:rPr>
      </w:pPr>
      <w:r>
        <w:rPr>
          <w:sz w:val="18"/>
          <w:szCs w:val="18"/>
        </w:rPr>
        <w:t>Etablissement Public à caractère Scientifique, Culturel et Professionnel (EPSCP), dont le siège est au 5 allées Antonio Machado 31058 Toulouse cedex 09, n° SIRET : 193 1</w:t>
      </w:r>
      <w:r w:rsidR="00857AF4">
        <w:rPr>
          <w:sz w:val="18"/>
          <w:szCs w:val="18"/>
        </w:rPr>
        <w:t>13 834 00017 représentée par sa présidente</w:t>
      </w:r>
      <w:r>
        <w:rPr>
          <w:sz w:val="18"/>
          <w:szCs w:val="18"/>
        </w:rPr>
        <w:t>,</w:t>
      </w:r>
      <w:r w:rsidR="00857AF4">
        <w:rPr>
          <w:sz w:val="18"/>
          <w:szCs w:val="18"/>
        </w:rPr>
        <w:t xml:space="preserve"> Emmanuelle GARNIER</w:t>
      </w:r>
      <w:r>
        <w:rPr>
          <w:sz w:val="18"/>
          <w:szCs w:val="18"/>
        </w:rPr>
        <w:t xml:space="preserve"> </w:t>
      </w:r>
    </w:p>
    <w:p w14:paraId="2FDD64AF" w14:textId="00E905B3" w:rsidR="005B5846" w:rsidRDefault="005B5846" w:rsidP="005B5846">
      <w:pPr>
        <w:jc w:val="right"/>
        <w:rPr>
          <w:sz w:val="18"/>
          <w:szCs w:val="18"/>
        </w:rPr>
      </w:pPr>
      <w:r>
        <w:rPr>
          <w:sz w:val="18"/>
          <w:szCs w:val="18"/>
        </w:rPr>
        <w:t>Ci-après désignée par «</w:t>
      </w:r>
      <w:r w:rsidR="001A1E4A">
        <w:rPr>
          <w:sz w:val="18"/>
          <w:szCs w:val="18"/>
        </w:rPr>
        <w:t>l’</w:t>
      </w:r>
      <w:r>
        <w:rPr>
          <w:b/>
          <w:sz w:val="18"/>
          <w:szCs w:val="18"/>
        </w:rPr>
        <w:t xml:space="preserve">UT2J </w:t>
      </w:r>
      <w:r>
        <w:rPr>
          <w:sz w:val="18"/>
          <w:szCs w:val="18"/>
        </w:rPr>
        <w:t>»,</w:t>
      </w:r>
    </w:p>
    <w:p w14:paraId="5B6C54D4" w14:textId="77777777" w:rsidR="00857AF4" w:rsidRDefault="00857AF4" w:rsidP="005B5846">
      <w:pPr>
        <w:jc w:val="right"/>
        <w:rPr>
          <w:sz w:val="18"/>
          <w:szCs w:val="18"/>
        </w:rPr>
      </w:pPr>
    </w:p>
    <w:p w14:paraId="65FF3F40" w14:textId="77777777" w:rsidR="00857AF4" w:rsidRDefault="00857AF4" w:rsidP="00857AF4">
      <w:pPr>
        <w:rPr>
          <w:sz w:val="18"/>
          <w:szCs w:val="18"/>
        </w:rPr>
      </w:pPr>
      <w:r>
        <w:rPr>
          <w:sz w:val="18"/>
          <w:szCs w:val="18"/>
        </w:rPr>
        <w:t xml:space="preserve">Agissant au nom et pour le compte de </w:t>
      </w:r>
      <w:sdt>
        <w:sdtPr>
          <w:rPr>
            <w:b/>
            <w:bCs/>
            <w:sz w:val="18"/>
            <w:szCs w:val="18"/>
          </w:rPr>
          <w:id w:val="497393664"/>
          <w:placeholder>
            <w:docPart w:val="9F445D2028504799A2EAEC9F27217B72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C2A6C38" w14:textId="0A024AE8" w:rsidR="00857AF4" w:rsidRPr="009D4BAD" w:rsidRDefault="00857AF4" w:rsidP="00857AF4">
      <w:pPr>
        <w:jc w:val="right"/>
        <w:rPr>
          <w:sz w:val="18"/>
          <w:szCs w:val="18"/>
        </w:rPr>
      </w:pPr>
      <w:r>
        <w:rPr>
          <w:sz w:val="18"/>
          <w:szCs w:val="18"/>
        </w:rPr>
        <w:t>Ci-après désignée par</w:t>
      </w:r>
      <w:r w:rsidRPr="001D74EA">
        <w:rPr>
          <w:b/>
          <w:color w:val="FF0000"/>
          <w:sz w:val="18"/>
          <w:szCs w:val="18"/>
        </w:rPr>
        <w:t xml:space="preserve"> </w:t>
      </w:r>
      <w:r w:rsidR="009D4BAD">
        <w:rPr>
          <w:sz w:val="18"/>
          <w:szCs w:val="18"/>
        </w:rPr>
        <w:t>«</w:t>
      </w:r>
      <w:r w:rsidR="001D74EA" w:rsidRPr="009D4BAD">
        <w:rPr>
          <w:b/>
          <w:sz w:val="18"/>
          <w:szCs w:val="18"/>
        </w:rPr>
        <w:t>L’UNITÉ DE RECHERCHE</w:t>
      </w:r>
      <w:r w:rsidRPr="009D4BAD">
        <w:rPr>
          <w:sz w:val="18"/>
          <w:szCs w:val="18"/>
        </w:rPr>
        <w:t>»,</w:t>
      </w:r>
    </w:p>
    <w:p w14:paraId="52865E62" w14:textId="77777777" w:rsidR="005B5846" w:rsidRDefault="005B5846" w:rsidP="005B5846">
      <w:pPr>
        <w:rPr>
          <w:b/>
          <w:sz w:val="18"/>
          <w:szCs w:val="18"/>
        </w:rPr>
      </w:pPr>
    </w:p>
    <w:p w14:paraId="07DFBEBB" w14:textId="77777777" w:rsidR="005B5846" w:rsidRPr="00F03ABB" w:rsidRDefault="005B5846" w:rsidP="005B5846">
      <w:pPr>
        <w:jc w:val="right"/>
        <w:rPr>
          <w:sz w:val="18"/>
          <w:szCs w:val="18"/>
        </w:rPr>
      </w:pPr>
      <w:proofErr w:type="gramStart"/>
      <w:r w:rsidRPr="00F03ABB">
        <w:rPr>
          <w:sz w:val="18"/>
          <w:szCs w:val="18"/>
        </w:rPr>
        <w:t>d’une</w:t>
      </w:r>
      <w:proofErr w:type="gramEnd"/>
      <w:r w:rsidRPr="00F03ABB">
        <w:rPr>
          <w:sz w:val="18"/>
          <w:szCs w:val="18"/>
        </w:rPr>
        <w:t xml:space="preserve"> part,</w:t>
      </w:r>
    </w:p>
    <w:p w14:paraId="2DA4B957" w14:textId="77777777" w:rsidR="005B5846" w:rsidRDefault="005B5846" w:rsidP="005B5846">
      <w:pPr>
        <w:rPr>
          <w:b/>
          <w:sz w:val="18"/>
          <w:szCs w:val="18"/>
        </w:rPr>
      </w:pPr>
      <w:r>
        <w:rPr>
          <w:b/>
          <w:sz w:val="18"/>
          <w:szCs w:val="18"/>
        </w:rPr>
        <w:t>ET</w:t>
      </w:r>
    </w:p>
    <w:p w14:paraId="23671B4B" w14:textId="77777777" w:rsidR="005B5846" w:rsidRPr="002E07CB" w:rsidRDefault="005B5846" w:rsidP="005B5846">
      <w:pPr>
        <w:rPr>
          <w:b/>
          <w:sz w:val="18"/>
          <w:szCs w:val="18"/>
        </w:rPr>
      </w:pPr>
    </w:p>
    <w:p w14:paraId="458EDA2C" w14:textId="5222A65E" w:rsidR="005B5846" w:rsidRPr="00B44931" w:rsidRDefault="005B5846" w:rsidP="005B5846">
      <w:pPr>
        <w:rPr>
          <w:b/>
          <w:bCs/>
          <w:sz w:val="18"/>
          <w:szCs w:val="18"/>
        </w:rPr>
      </w:pPr>
      <w:r w:rsidRPr="00B44931">
        <w:rPr>
          <w:b/>
          <w:bCs/>
          <w:sz w:val="18"/>
          <w:szCs w:val="18"/>
        </w:rPr>
        <w:t>N</w:t>
      </w:r>
      <w:r w:rsidR="00857AF4">
        <w:rPr>
          <w:b/>
          <w:bCs/>
          <w:sz w:val="18"/>
          <w:szCs w:val="18"/>
        </w:rPr>
        <w:t>om d</w:t>
      </w:r>
      <w:r w:rsidR="001E34C2">
        <w:rPr>
          <w:b/>
          <w:bCs/>
          <w:sz w:val="18"/>
          <w:szCs w:val="18"/>
        </w:rPr>
        <w:t>e la personnalité extérieure</w:t>
      </w:r>
      <w:r w:rsidR="00A37998">
        <w:rPr>
          <w:b/>
          <w:bCs/>
          <w:sz w:val="18"/>
          <w:szCs w:val="18"/>
        </w:rPr>
        <w:t xml:space="preserve"> </w:t>
      </w:r>
      <w:r w:rsidRPr="00B44931">
        <w:rPr>
          <w:b/>
          <w:bCs/>
          <w:sz w:val="18"/>
          <w:szCs w:val="18"/>
        </w:rPr>
        <w:t>:</w:t>
      </w:r>
      <w:r w:rsidR="00B44931">
        <w:rPr>
          <w:b/>
          <w:bCs/>
          <w:sz w:val="18"/>
          <w:szCs w:val="18"/>
        </w:rPr>
        <w:tab/>
      </w:r>
      <w:r w:rsidR="00B44931">
        <w:rPr>
          <w:b/>
          <w:bCs/>
          <w:sz w:val="18"/>
          <w:szCs w:val="18"/>
        </w:rPr>
        <w:tab/>
      </w:r>
      <w:r w:rsidR="003726C9">
        <w:rPr>
          <w:b/>
          <w:bCs/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-988013865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454A03B" w14:textId="39DA9EB1" w:rsidR="005B5846" w:rsidRPr="00B44931" w:rsidRDefault="00857AF4" w:rsidP="005B58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Numéro de sécurité sociale</w:t>
      </w:r>
      <w:r w:rsidR="00393392">
        <w:rPr>
          <w:b/>
          <w:bCs/>
          <w:sz w:val="18"/>
          <w:szCs w:val="18"/>
        </w:rPr>
        <w:t xml:space="preserve"> ou numéro de passeport si non résident</w:t>
      </w:r>
      <w:r w:rsidR="005B5846" w:rsidRPr="00B44931">
        <w:rPr>
          <w:b/>
          <w:bCs/>
          <w:sz w:val="18"/>
          <w:szCs w:val="18"/>
        </w:rPr>
        <w:t> :</w:t>
      </w:r>
      <w:r w:rsidR="00B44931">
        <w:rPr>
          <w:b/>
          <w:bCs/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-1952159863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D93AD89" w14:textId="77777777" w:rsidR="005B5846" w:rsidRPr="00B44931" w:rsidRDefault="00B44931" w:rsidP="005B58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B5846" w:rsidRPr="00B44931">
        <w:rPr>
          <w:b/>
          <w:bCs/>
          <w:sz w:val="18"/>
          <w:szCs w:val="18"/>
        </w:rPr>
        <w:t xml:space="preserve">dresse : </w:t>
      </w:r>
      <w:sdt>
        <w:sdtPr>
          <w:rPr>
            <w:b/>
            <w:bCs/>
            <w:sz w:val="18"/>
            <w:szCs w:val="18"/>
          </w:rPr>
          <w:id w:val="1541484152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57519C9" w14:textId="699CED33" w:rsidR="005B5846" w:rsidRPr="001E34C2" w:rsidRDefault="005B5846" w:rsidP="005B5846">
      <w:pPr>
        <w:jc w:val="right"/>
        <w:rPr>
          <w:b/>
          <w:sz w:val="18"/>
          <w:szCs w:val="18"/>
        </w:rPr>
      </w:pPr>
      <w:r>
        <w:rPr>
          <w:sz w:val="18"/>
          <w:szCs w:val="18"/>
        </w:rPr>
        <w:t>Ci-après désigné le</w:t>
      </w:r>
      <w:r w:rsidR="009D4BAD">
        <w:rPr>
          <w:sz w:val="18"/>
          <w:szCs w:val="18"/>
        </w:rPr>
        <w:t>/la</w:t>
      </w:r>
      <w:r>
        <w:rPr>
          <w:sz w:val="18"/>
          <w:szCs w:val="18"/>
        </w:rPr>
        <w:t xml:space="preserve"> </w:t>
      </w:r>
      <w:r w:rsidRPr="001E34C2">
        <w:rPr>
          <w:b/>
          <w:sz w:val="18"/>
          <w:szCs w:val="18"/>
        </w:rPr>
        <w:t>«</w:t>
      </w:r>
      <w:r w:rsidR="001E34C2" w:rsidRPr="001E34C2">
        <w:rPr>
          <w:b/>
          <w:sz w:val="18"/>
          <w:szCs w:val="18"/>
        </w:rPr>
        <w:t> LA PERSONNALITÉ</w:t>
      </w:r>
      <w:r w:rsidRPr="001E34C2">
        <w:rPr>
          <w:b/>
          <w:sz w:val="18"/>
          <w:szCs w:val="18"/>
        </w:rPr>
        <w:t>»,</w:t>
      </w:r>
    </w:p>
    <w:p w14:paraId="286B3CFD" w14:textId="77777777" w:rsidR="00B44931" w:rsidRDefault="00B44931" w:rsidP="005B5846">
      <w:pPr>
        <w:jc w:val="right"/>
        <w:rPr>
          <w:sz w:val="18"/>
          <w:szCs w:val="18"/>
        </w:rPr>
      </w:pPr>
    </w:p>
    <w:p w14:paraId="350F9140" w14:textId="77777777" w:rsidR="005B5846" w:rsidRDefault="005B5846" w:rsidP="005B5846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d’autre</w:t>
      </w:r>
      <w:proofErr w:type="gramEnd"/>
      <w:r w:rsidRPr="00F03ABB">
        <w:rPr>
          <w:sz w:val="18"/>
          <w:szCs w:val="18"/>
        </w:rPr>
        <w:t xml:space="preserve"> part,</w:t>
      </w:r>
    </w:p>
    <w:p w14:paraId="314407D6" w14:textId="77777777" w:rsidR="004838FA" w:rsidRDefault="004838FA" w:rsidP="005B5846">
      <w:pPr>
        <w:jc w:val="right"/>
        <w:rPr>
          <w:sz w:val="18"/>
          <w:szCs w:val="18"/>
        </w:rPr>
      </w:pPr>
    </w:p>
    <w:p w14:paraId="19ED7071" w14:textId="4BF3221B" w:rsidR="004838FA" w:rsidRPr="009D4BAD" w:rsidRDefault="00350348" w:rsidP="004838FA">
      <w:pPr>
        <w:rPr>
          <w:b/>
          <w:sz w:val="18"/>
          <w:szCs w:val="18"/>
        </w:rPr>
      </w:pPr>
      <w:proofErr w:type="gramStart"/>
      <w:r w:rsidRPr="009D4BAD">
        <w:rPr>
          <w:b/>
        </w:rPr>
        <w:t>l’UNITÉ</w:t>
      </w:r>
      <w:proofErr w:type="gramEnd"/>
      <w:r w:rsidRPr="009D4BAD">
        <w:rPr>
          <w:b/>
        </w:rPr>
        <w:t xml:space="preserve"> DE RECHERCHE</w:t>
      </w:r>
      <w:r w:rsidRPr="009D4BAD">
        <w:t xml:space="preserve"> </w:t>
      </w:r>
      <w:r w:rsidR="004838FA" w:rsidRPr="009D4BAD">
        <w:rPr>
          <w:sz w:val="18"/>
          <w:szCs w:val="18"/>
        </w:rPr>
        <w:t>et</w:t>
      </w:r>
      <w:r w:rsidR="001E34C2">
        <w:rPr>
          <w:sz w:val="18"/>
          <w:szCs w:val="18"/>
        </w:rPr>
        <w:t> </w:t>
      </w:r>
      <w:r w:rsidR="001E34C2" w:rsidRPr="001E34C2">
        <w:rPr>
          <w:b/>
          <w:sz w:val="18"/>
          <w:szCs w:val="18"/>
        </w:rPr>
        <w:t xml:space="preserve">LA PERSONNALITÉ </w:t>
      </w:r>
      <w:r w:rsidR="00DF4CF0" w:rsidRPr="001E34C2">
        <w:rPr>
          <w:sz w:val="18"/>
          <w:szCs w:val="18"/>
        </w:rPr>
        <w:t xml:space="preserve"> </w:t>
      </w:r>
      <w:r w:rsidR="004838FA" w:rsidRPr="009D4BAD">
        <w:rPr>
          <w:sz w:val="18"/>
          <w:szCs w:val="18"/>
        </w:rPr>
        <w:t>peuvent être désigné</w:t>
      </w:r>
      <w:r w:rsidR="00F407E7">
        <w:rPr>
          <w:sz w:val="18"/>
          <w:szCs w:val="18"/>
        </w:rPr>
        <w:t>e</w:t>
      </w:r>
      <w:r w:rsidR="004838FA" w:rsidRPr="009D4BAD">
        <w:rPr>
          <w:sz w:val="18"/>
          <w:szCs w:val="18"/>
        </w:rPr>
        <w:t>s individuellement ou collectivement par l</w:t>
      </w:r>
      <w:r w:rsidR="009D4BAD">
        <w:rPr>
          <w:sz w:val="18"/>
          <w:szCs w:val="18"/>
        </w:rPr>
        <w:t>a</w:t>
      </w:r>
      <w:r w:rsidR="004838FA" w:rsidRPr="009D4BAD">
        <w:rPr>
          <w:sz w:val="18"/>
          <w:szCs w:val="18"/>
        </w:rPr>
        <w:t xml:space="preserve"> ou les </w:t>
      </w:r>
      <w:r w:rsidR="004838FA" w:rsidRPr="009D4BAD">
        <w:rPr>
          <w:b/>
          <w:sz w:val="18"/>
          <w:szCs w:val="18"/>
        </w:rPr>
        <w:t>P</w:t>
      </w:r>
      <w:r w:rsidR="009D4BAD" w:rsidRPr="009D4BAD">
        <w:rPr>
          <w:b/>
          <w:sz w:val="18"/>
          <w:szCs w:val="18"/>
        </w:rPr>
        <w:t>ARTIE(s)</w:t>
      </w:r>
    </w:p>
    <w:p w14:paraId="44FF4E68" w14:textId="0F48D973" w:rsidR="00857AF4" w:rsidRDefault="00857AF4" w:rsidP="00857AF4">
      <w:pPr>
        <w:jc w:val="both"/>
        <w:rPr>
          <w:rFonts w:ascii="Arial" w:hAnsi="Arial" w:cs="Arial"/>
          <w:sz w:val="22"/>
          <w:szCs w:val="22"/>
        </w:rPr>
      </w:pPr>
    </w:p>
    <w:p w14:paraId="78CAD4F5" w14:textId="77777777" w:rsidR="004E340C" w:rsidRDefault="004E340C" w:rsidP="00857AF4">
      <w:pPr>
        <w:jc w:val="both"/>
        <w:rPr>
          <w:rFonts w:ascii="Arial" w:hAnsi="Arial" w:cs="Arial"/>
          <w:sz w:val="22"/>
          <w:szCs w:val="22"/>
        </w:rPr>
      </w:pPr>
    </w:p>
    <w:p w14:paraId="116FBDD5" w14:textId="77777777" w:rsidR="00467DB6" w:rsidRDefault="00467DB6" w:rsidP="00467DB6">
      <w:pPr>
        <w:pStyle w:val="Titre1"/>
      </w:pPr>
      <w:r>
        <w:t>VISAS</w:t>
      </w:r>
    </w:p>
    <w:p w14:paraId="06D243E3" w14:textId="77777777" w:rsidR="00467DB6" w:rsidRDefault="00467DB6" w:rsidP="00467DB6">
      <w:pPr>
        <w:jc w:val="both"/>
      </w:pPr>
    </w:p>
    <w:p w14:paraId="4B831516" w14:textId="7F9FD012" w:rsidR="00857AF4" w:rsidRDefault="00A31E4D" w:rsidP="00467DB6">
      <w:pPr>
        <w:pStyle w:val="Paragraphedeliste"/>
        <w:numPr>
          <w:ilvl w:val="0"/>
          <w:numId w:val="28"/>
        </w:numPr>
        <w:jc w:val="both"/>
      </w:pPr>
      <w:r w:rsidRPr="00467DB6">
        <w:t>Vu la décision du 6 juillet 2017 de</w:t>
      </w:r>
      <w:r w:rsidR="00857AF4" w:rsidRPr="00467DB6">
        <w:t xml:space="preserve"> la </w:t>
      </w:r>
      <w:r w:rsidRPr="00467DB6">
        <w:t>Commission Recherche de l’UT2J précisant</w:t>
      </w:r>
      <w:r w:rsidR="00857AF4" w:rsidRPr="00467DB6">
        <w:t xml:space="preserve"> les modalités d’accueil des </w:t>
      </w:r>
      <w:r w:rsidR="001E34C2">
        <w:t>personnalités extérieures</w:t>
      </w:r>
      <w:r w:rsidR="00857AF4" w:rsidRPr="00467DB6">
        <w:t xml:space="preserve"> dans les Unité</w:t>
      </w:r>
      <w:r w:rsidRPr="00467DB6">
        <w:t>s de Recherche qu’elle héberge </w:t>
      </w:r>
    </w:p>
    <w:p w14:paraId="7ECCBA9D" w14:textId="10204D32" w:rsidR="00A31E4D" w:rsidRPr="00467DB6" w:rsidRDefault="00B91482" w:rsidP="00A31E4D">
      <w:pPr>
        <w:pStyle w:val="Paragraphedeliste"/>
        <w:numPr>
          <w:ilvl w:val="0"/>
          <w:numId w:val="28"/>
        </w:numPr>
        <w:jc w:val="both"/>
      </w:pPr>
      <w:r w:rsidRPr="009D4BAD">
        <w:t xml:space="preserve">Vu Le règlement intérieur </w:t>
      </w:r>
      <w:r w:rsidR="0005686C" w:rsidRPr="009D4BAD">
        <w:t xml:space="preserve">de </w:t>
      </w:r>
      <w:r w:rsidR="0005686C" w:rsidRPr="009D4BAD">
        <w:rPr>
          <w:b/>
        </w:rPr>
        <w:t>L’UNITÉ DE RECHERCHE</w:t>
      </w:r>
      <w:r w:rsidR="0005686C" w:rsidRPr="009D4BAD">
        <w:t xml:space="preserve"> </w:t>
      </w:r>
      <w:r w:rsidRPr="009D4BAD">
        <w:t xml:space="preserve">prévoyant les conditions de mise en œuvre de la </w:t>
      </w:r>
      <w:r>
        <w:t>décision de la commission recherche de l’UT2J</w:t>
      </w:r>
      <w:r w:rsidRPr="00B91482">
        <w:t>, validé en conseil d’unité le</w:t>
      </w:r>
      <w:r>
        <w:t xml:space="preserve"> </w:t>
      </w:r>
      <w:sdt>
        <w:sdtPr>
          <w:rPr>
            <w:b/>
            <w:bCs/>
            <w:sz w:val="18"/>
            <w:szCs w:val="18"/>
          </w:rPr>
          <w:id w:val="-622306834"/>
          <w:placeholder>
            <w:docPart w:val="E9D53D8085C7443196C1C7917E4C31E6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F202022" w14:textId="1858C673" w:rsidR="00B91482" w:rsidRDefault="00B91482" w:rsidP="00B91482"/>
    <w:p w14:paraId="20C1DE9B" w14:textId="77777777" w:rsidR="004E340C" w:rsidRDefault="004E340C" w:rsidP="00B91482"/>
    <w:p w14:paraId="5E7D7F02" w14:textId="77777777" w:rsidR="00A31E4D" w:rsidRPr="00B91482" w:rsidRDefault="00B91482" w:rsidP="00467DB6">
      <w:pPr>
        <w:pStyle w:val="Titre1"/>
      </w:pPr>
      <w:r w:rsidRPr="00B91482">
        <w:t xml:space="preserve">PREAMBULE </w:t>
      </w:r>
    </w:p>
    <w:p w14:paraId="0F7E5495" w14:textId="77777777" w:rsidR="00A31E4D" w:rsidRPr="00467DB6" w:rsidRDefault="00A31E4D" w:rsidP="00A31E4D">
      <w:pPr>
        <w:jc w:val="both"/>
      </w:pPr>
    </w:p>
    <w:p w14:paraId="7C7F9E55" w14:textId="74E13BDF" w:rsidR="00A31E4D" w:rsidRPr="009D4BAD" w:rsidRDefault="00A31E4D" w:rsidP="00857AF4">
      <w:pPr>
        <w:jc w:val="both"/>
      </w:pPr>
      <w:r w:rsidRPr="00467DB6">
        <w:t>Attendu que les</w:t>
      </w:r>
      <w:r w:rsidR="00857AF4" w:rsidRPr="00467DB6">
        <w:t xml:space="preserve"> unité</w:t>
      </w:r>
      <w:r w:rsidRPr="00467DB6">
        <w:t>s</w:t>
      </w:r>
      <w:r w:rsidR="00857AF4" w:rsidRPr="00467DB6">
        <w:t xml:space="preserve"> de recherche</w:t>
      </w:r>
      <w:r w:rsidRPr="00467DB6">
        <w:t xml:space="preserve"> hébergé</w:t>
      </w:r>
      <w:r w:rsidR="009D4BAD">
        <w:t>es</w:t>
      </w:r>
      <w:r w:rsidRPr="00467DB6">
        <w:t xml:space="preserve"> à l’UT2J peuvent</w:t>
      </w:r>
      <w:r w:rsidR="00857AF4" w:rsidRPr="00467DB6">
        <w:t xml:space="preserve"> </w:t>
      </w:r>
      <w:r w:rsidR="001E34C2">
        <w:t xml:space="preserve">accueillir </w:t>
      </w:r>
      <w:r w:rsidR="00857AF4" w:rsidRPr="00467DB6">
        <w:t xml:space="preserve">des </w:t>
      </w:r>
      <w:r w:rsidR="001E34C2">
        <w:t>personnalités extérieures dont la qualité scientifique est reconnue</w:t>
      </w:r>
      <w:r w:rsidR="00857AF4" w:rsidRPr="009D4BAD">
        <w:t>.</w:t>
      </w:r>
    </w:p>
    <w:p w14:paraId="46EA2AA6" w14:textId="5169F547" w:rsidR="00A31E4D" w:rsidRPr="00467DB6" w:rsidRDefault="005411D3" w:rsidP="00857AF4">
      <w:pPr>
        <w:jc w:val="both"/>
      </w:pPr>
      <w:r w:rsidRPr="00467DB6">
        <w:t>Attendu que</w:t>
      </w:r>
      <w:r w:rsidR="00A31E4D" w:rsidRPr="00467DB6">
        <w:t xml:space="preserve"> monsieur</w:t>
      </w:r>
      <w:r w:rsidR="009D4BAD">
        <w:t>/madame</w:t>
      </w:r>
      <w:r w:rsidRPr="00467DB6">
        <w:t xml:space="preserve"> </w:t>
      </w:r>
      <w:sdt>
        <w:sdtPr>
          <w:id w:val="-153988773"/>
          <w:placeholder>
            <w:docPart w:val="6DBC609F713A489B971076CE708C12E7"/>
          </w:placeholder>
          <w:showingPlcHdr/>
        </w:sdtPr>
        <w:sdtEndPr/>
        <w:sdtContent>
          <w:r w:rsidR="00467DB6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 w:rsidR="00A31E4D" w:rsidRPr="00467DB6">
        <w:t xml:space="preserve"> a demandé à bénéficier de ce statut.</w:t>
      </w:r>
    </w:p>
    <w:p w14:paraId="2073013E" w14:textId="360F9CCD" w:rsidR="005411D3" w:rsidRPr="009D4BAD" w:rsidRDefault="00A31E4D" w:rsidP="00857AF4">
      <w:pPr>
        <w:jc w:val="both"/>
      </w:pPr>
      <w:r w:rsidRPr="009D4BAD">
        <w:t xml:space="preserve">Attendu que </w:t>
      </w:r>
      <w:r w:rsidR="001275DC" w:rsidRPr="009D4BAD">
        <w:rPr>
          <w:b/>
        </w:rPr>
        <w:t>L’UNITÉ DE RECHERCHE</w:t>
      </w:r>
      <w:r w:rsidR="001275DC" w:rsidRPr="009D4BAD">
        <w:t xml:space="preserve"> </w:t>
      </w:r>
      <w:r w:rsidRPr="009D4BAD">
        <w:t>a accepté cette demande</w:t>
      </w:r>
      <w:r w:rsidR="009D4BAD">
        <w:t>.</w:t>
      </w:r>
    </w:p>
    <w:p w14:paraId="77036051" w14:textId="32BB1494" w:rsidR="005411D3" w:rsidRDefault="005411D3" w:rsidP="00857A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112FE1" w14:textId="77777777" w:rsidR="001A1E4A" w:rsidRDefault="001A1E4A" w:rsidP="00857A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92F77D" w14:textId="77777777" w:rsidR="005411D3" w:rsidRPr="00B44931" w:rsidRDefault="005411D3" w:rsidP="005411D3">
      <w:pPr>
        <w:jc w:val="both"/>
        <w:rPr>
          <w:b/>
        </w:rPr>
      </w:pPr>
      <w:r w:rsidRPr="00B44931">
        <w:rPr>
          <w:b/>
        </w:rPr>
        <w:t>Il a été convenu ce qui suit :</w:t>
      </w:r>
    </w:p>
    <w:p w14:paraId="3C2D5E30" w14:textId="12C1F986" w:rsidR="005B5846" w:rsidRDefault="005B5846" w:rsidP="00151932">
      <w:pPr>
        <w:jc w:val="both"/>
      </w:pPr>
    </w:p>
    <w:p w14:paraId="368E3C68" w14:textId="77777777" w:rsidR="004E340C" w:rsidRDefault="004E340C" w:rsidP="00151932">
      <w:pPr>
        <w:jc w:val="both"/>
      </w:pPr>
    </w:p>
    <w:p w14:paraId="338320DE" w14:textId="77777777" w:rsidR="005B5846" w:rsidRDefault="00151932" w:rsidP="00B44931">
      <w:pPr>
        <w:pStyle w:val="Titre1"/>
      </w:pPr>
      <w:r>
        <w:t xml:space="preserve"> Article 1 : OBJET </w:t>
      </w:r>
    </w:p>
    <w:p w14:paraId="4E95FD99" w14:textId="77777777" w:rsidR="001A1E4A" w:rsidRDefault="001A1E4A" w:rsidP="00151932">
      <w:pPr>
        <w:jc w:val="both"/>
      </w:pPr>
    </w:p>
    <w:p w14:paraId="4890BEC9" w14:textId="081A7857" w:rsidR="005B5846" w:rsidRPr="009D4BAD" w:rsidRDefault="00151932" w:rsidP="00151932">
      <w:pPr>
        <w:jc w:val="both"/>
      </w:pPr>
      <w:r w:rsidRPr="009D4BAD">
        <w:t>L’objet de la prése</w:t>
      </w:r>
      <w:r w:rsidR="00B91482" w:rsidRPr="009D4BAD">
        <w:t>nte convention est de définir</w:t>
      </w:r>
      <w:r w:rsidRPr="009D4BAD">
        <w:t xml:space="preserve"> les modalités d’accueil dans les locaux </w:t>
      </w:r>
      <w:r w:rsidR="00632107" w:rsidRPr="009D4BAD">
        <w:t xml:space="preserve">de </w:t>
      </w:r>
      <w:r w:rsidR="00632107" w:rsidRPr="009D4BAD">
        <w:rPr>
          <w:b/>
        </w:rPr>
        <w:t>L’UNITÉ DE RECHERCHE</w:t>
      </w:r>
      <w:r w:rsidRPr="009D4BAD">
        <w:t xml:space="preserve"> </w:t>
      </w:r>
      <w:r w:rsidR="001E34C2">
        <w:t xml:space="preserve">de </w:t>
      </w:r>
      <w:r w:rsidR="001E34C2" w:rsidRPr="001E34C2">
        <w:rPr>
          <w:b/>
        </w:rPr>
        <w:t>LA PERSONNALITÉ</w:t>
      </w:r>
      <w:r w:rsidR="001E34C2">
        <w:t>.</w:t>
      </w:r>
    </w:p>
    <w:p w14:paraId="73F41290" w14:textId="0466BAD6" w:rsidR="005B5846" w:rsidRDefault="005B5846" w:rsidP="00151932">
      <w:pPr>
        <w:jc w:val="both"/>
      </w:pPr>
    </w:p>
    <w:p w14:paraId="741A4D06" w14:textId="77777777" w:rsidR="001A1E4A" w:rsidRDefault="001A1E4A" w:rsidP="00151932">
      <w:pPr>
        <w:jc w:val="both"/>
      </w:pPr>
    </w:p>
    <w:p w14:paraId="75790D94" w14:textId="5BE81485" w:rsidR="005B5846" w:rsidRPr="009D4BAD" w:rsidRDefault="00151932" w:rsidP="00B44931">
      <w:pPr>
        <w:pStyle w:val="Titre1"/>
      </w:pPr>
      <w:r w:rsidRPr="009D4BAD">
        <w:t xml:space="preserve"> Article 2 : INF</w:t>
      </w:r>
      <w:r w:rsidR="00A31E4D" w:rsidRPr="009D4BAD">
        <w:t xml:space="preserve">ORMATIONS RELATIVES </w:t>
      </w:r>
      <w:r w:rsidR="000F1F2F">
        <w:t>A LA PERSONNALITÉ</w:t>
      </w:r>
    </w:p>
    <w:p w14:paraId="7CA3CB4C" w14:textId="77777777" w:rsidR="001A1E4A" w:rsidRDefault="001A1E4A" w:rsidP="00151932">
      <w:pPr>
        <w:jc w:val="both"/>
        <w:rPr>
          <w:b/>
        </w:rPr>
      </w:pPr>
    </w:p>
    <w:p w14:paraId="1D18701E" w14:textId="1F7D13D2" w:rsidR="005411D3" w:rsidRDefault="005411D3" w:rsidP="00151932">
      <w:pPr>
        <w:jc w:val="both"/>
      </w:pPr>
      <w:r w:rsidRPr="001977FB">
        <w:rPr>
          <w:b/>
        </w:rPr>
        <w:t>Statut professionnel</w:t>
      </w:r>
      <w:r>
        <w:t xml:space="preserve"> </w:t>
      </w:r>
      <w:r w:rsidRPr="001977FB">
        <w:rPr>
          <w:i/>
        </w:rPr>
        <w:t>(salarié /</w:t>
      </w:r>
      <w:proofErr w:type="gramStart"/>
      <w:r w:rsidRPr="001977FB">
        <w:rPr>
          <w:i/>
        </w:rPr>
        <w:t xml:space="preserve"> ….</w:t>
      </w:r>
      <w:proofErr w:type="gramEnd"/>
      <w:r w:rsidRPr="001977FB">
        <w:rPr>
          <w:i/>
        </w:rPr>
        <w:t>)</w:t>
      </w:r>
      <w:r w:rsidR="00151932">
        <w:t xml:space="preserve"> : </w:t>
      </w:r>
      <w:sdt>
        <w:sdtPr>
          <w:id w:val="475032437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D91ED2A" w14:textId="77777777" w:rsidR="005411D3" w:rsidRPr="001977FB" w:rsidRDefault="005411D3" w:rsidP="00151932">
      <w:pPr>
        <w:jc w:val="both"/>
        <w:rPr>
          <w:b/>
        </w:rPr>
      </w:pPr>
      <w:r w:rsidRPr="001977FB">
        <w:rPr>
          <w:b/>
        </w:rPr>
        <w:t>Assurance responsabilité civile</w:t>
      </w:r>
      <w:r w:rsidR="00B91482" w:rsidRPr="001977FB">
        <w:rPr>
          <w:b/>
        </w:rPr>
        <w:t xml:space="preserve"> </w:t>
      </w:r>
      <w:r w:rsidR="00594C3B" w:rsidRPr="001977FB">
        <w:rPr>
          <w:b/>
        </w:rPr>
        <w:t> :</w:t>
      </w:r>
    </w:p>
    <w:p w14:paraId="72443BEC" w14:textId="77777777" w:rsidR="005411D3" w:rsidRDefault="005411D3" w:rsidP="00151932">
      <w:pPr>
        <w:jc w:val="both"/>
      </w:pPr>
      <w:r w:rsidRPr="001977FB">
        <w:t>Nom de l’assureur</w:t>
      </w:r>
      <w:r>
        <w:t xml:space="preserve"> : </w:t>
      </w:r>
      <w:sdt>
        <w:sdtPr>
          <w:id w:val="1642692147"/>
          <w:placeholder>
            <w:docPart w:val="02741EC114914BE78373DC0554A5855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Adresse : </w:t>
      </w:r>
      <w:sdt>
        <w:sdtPr>
          <w:id w:val="1592887985"/>
          <w:placeholder>
            <w:docPart w:val="1DE58A1AE00B42F2AC8BDB178559A94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 Numéro de téléphone </w:t>
      </w:r>
      <w:sdt>
        <w:sdtPr>
          <w:id w:val="-807015650"/>
          <w:placeholder>
            <w:docPart w:val="A19B1313F01D4C63A0D8226BF3FD9CBF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EBBBA81" w14:textId="77777777" w:rsidR="00594C3B" w:rsidRDefault="005411D3" w:rsidP="00151932">
      <w:pPr>
        <w:jc w:val="both"/>
      </w:pPr>
      <w:r>
        <w:t xml:space="preserve">Numéro de police d’assurance </w:t>
      </w:r>
      <w:r w:rsidR="00594C3B">
        <w:t xml:space="preserve"> </w:t>
      </w:r>
      <w:sdt>
        <w:sdtPr>
          <w:id w:val="-764230411"/>
          <w:placeholder>
            <w:docPart w:val="0248A592F6574CE99733D61EE53B92AF"/>
          </w:placeholder>
          <w:showingPlcHdr/>
        </w:sdtPr>
        <w:sdtEndPr/>
        <w:sdtContent>
          <w:r w:rsidR="00594C3B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EEC4C0" w14:textId="77777777" w:rsidR="005B5846" w:rsidRDefault="005B5846" w:rsidP="00151932">
      <w:pPr>
        <w:jc w:val="both"/>
      </w:pPr>
    </w:p>
    <w:p w14:paraId="48C0F660" w14:textId="1BC6EAAB" w:rsidR="004E340C" w:rsidRDefault="009D4BAD" w:rsidP="004E340C">
      <w:pPr>
        <w:jc w:val="both"/>
        <w:rPr>
          <w:i/>
        </w:rPr>
      </w:pPr>
      <w:r>
        <w:rPr>
          <w:i/>
        </w:rPr>
        <w:lastRenderedPageBreak/>
        <w:t xml:space="preserve">Une attestation d’assurance </w:t>
      </w:r>
      <w:r w:rsidR="00467DB6" w:rsidRPr="00B91482">
        <w:rPr>
          <w:i/>
        </w:rPr>
        <w:t>doit être annexé</w:t>
      </w:r>
      <w:r>
        <w:rPr>
          <w:i/>
        </w:rPr>
        <w:t>e</w:t>
      </w:r>
      <w:r w:rsidR="00467DB6" w:rsidRPr="00B91482">
        <w:rPr>
          <w:i/>
        </w:rPr>
        <w:t xml:space="preserve"> à la présente convention</w:t>
      </w:r>
    </w:p>
    <w:p w14:paraId="392555F9" w14:textId="685FFF9B" w:rsidR="004E340C" w:rsidRDefault="004E340C" w:rsidP="004E340C">
      <w:pPr>
        <w:jc w:val="both"/>
        <w:rPr>
          <w:i/>
        </w:rPr>
      </w:pPr>
    </w:p>
    <w:p w14:paraId="45DDC875" w14:textId="6860009A" w:rsidR="004E340C" w:rsidRDefault="004E340C" w:rsidP="004E340C">
      <w:pPr>
        <w:jc w:val="both"/>
        <w:rPr>
          <w:i/>
        </w:rPr>
      </w:pPr>
    </w:p>
    <w:p w14:paraId="4603F474" w14:textId="77777777" w:rsidR="004E340C" w:rsidRPr="004E340C" w:rsidRDefault="004E340C" w:rsidP="004E340C">
      <w:pPr>
        <w:jc w:val="both"/>
        <w:rPr>
          <w:i/>
        </w:rPr>
      </w:pPr>
    </w:p>
    <w:p w14:paraId="1DD2A898" w14:textId="09B03A80" w:rsidR="005B5846" w:rsidRDefault="00151932" w:rsidP="00B44931">
      <w:pPr>
        <w:pStyle w:val="Titre1"/>
      </w:pPr>
      <w:r>
        <w:t xml:space="preserve">Article 3 : INFORMATIONS RELATIVES A L’ACCUEIL </w:t>
      </w:r>
    </w:p>
    <w:p w14:paraId="61E974F5" w14:textId="77777777" w:rsidR="004E340C" w:rsidRDefault="004E340C" w:rsidP="00151932">
      <w:pPr>
        <w:jc w:val="both"/>
        <w:rPr>
          <w:b/>
        </w:rPr>
      </w:pPr>
    </w:p>
    <w:p w14:paraId="359AA22A" w14:textId="20C5DE2F" w:rsidR="005B5846" w:rsidRDefault="005B5846" w:rsidP="00151932">
      <w:pPr>
        <w:jc w:val="both"/>
      </w:pPr>
      <w:r w:rsidRPr="001977FB">
        <w:rPr>
          <w:b/>
        </w:rPr>
        <w:t xml:space="preserve">Lieu </w:t>
      </w:r>
      <w:r w:rsidR="00151932" w:rsidRPr="001977FB">
        <w:rPr>
          <w:b/>
        </w:rPr>
        <w:t>d’accueil</w:t>
      </w:r>
      <w:r w:rsidR="00151932">
        <w:t xml:space="preserve"> </w:t>
      </w:r>
      <w:r w:rsidR="001977FB" w:rsidRPr="001977FB">
        <w:rPr>
          <w:i/>
        </w:rPr>
        <w:t>(adresse)</w:t>
      </w:r>
      <w:r w:rsidR="00151932" w:rsidRPr="001977FB">
        <w:rPr>
          <w:i/>
        </w:rPr>
        <w:t>:</w:t>
      </w:r>
      <w:r w:rsidR="00151932">
        <w:t xml:space="preserve"> </w:t>
      </w:r>
      <w:r w:rsidR="003726C9">
        <w:t>-</w:t>
      </w:r>
      <w:sdt>
        <w:sdtPr>
          <w:id w:val="-629094928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84C0206" w14:textId="09C662C7" w:rsidR="00467DB6" w:rsidRDefault="00151932" w:rsidP="00151932">
      <w:pPr>
        <w:jc w:val="both"/>
      </w:pPr>
      <w:r w:rsidRPr="001977FB">
        <w:rPr>
          <w:b/>
        </w:rPr>
        <w:t>Période d’accueil</w:t>
      </w:r>
      <w:r>
        <w:t xml:space="preserve"> :</w:t>
      </w:r>
      <w:r w:rsidR="00B81028">
        <w:t xml:space="preserve"> pour une durée de </w:t>
      </w:r>
      <w:r>
        <w:t xml:space="preserve"> </w:t>
      </w:r>
      <w:sdt>
        <w:sdtPr>
          <w:id w:val="-728991783"/>
          <w:placeholder>
            <w:docPart w:val="7C59CC2EFC9436408BB62B9B29775B36"/>
          </w:placeholder>
          <w:showingPlcHdr/>
        </w:sdtPr>
        <w:sdtEndPr/>
        <w:sdtContent>
          <w:r w:rsidR="00B81028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 w:rsidR="00B81028">
        <w:t xml:space="preserve"> ans</w:t>
      </w:r>
      <w:r w:rsidR="00467DB6">
        <w:t xml:space="preserve"> à compter du </w:t>
      </w:r>
      <w:sdt>
        <w:sdtPr>
          <w:id w:val="-927501267"/>
          <w:placeholder>
            <w:docPart w:val="4EF6DE3EA0DB4C52929B5B710C4D027B"/>
          </w:placeholder>
          <w:showingPlcHdr/>
        </w:sdtPr>
        <w:sdtEndPr/>
        <w:sdtContent>
          <w:r w:rsidR="00467DB6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  <w:r w:rsidR="00467DB6">
        <w:t xml:space="preserve"> </w:t>
      </w:r>
    </w:p>
    <w:p w14:paraId="66F64EB5" w14:textId="49A88838" w:rsidR="003726C9" w:rsidRPr="00467DB6" w:rsidRDefault="00467DB6" w:rsidP="00151932">
      <w:pPr>
        <w:jc w:val="both"/>
        <w:rPr>
          <w:i/>
        </w:rPr>
      </w:pPr>
      <w:r w:rsidRPr="00467DB6">
        <w:rPr>
          <w:i/>
        </w:rPr>
        <w:t xml:space="preserve">(Toute prolongation fera l’objet d’une nouvelle convention à laquelle </w:t>
      </w:r>
      <w:r w:rsidR="00B91482" w:rsidRPr="00467DB6">
        <w:rPr>
          <w:i/>
        </w:rPr>
        <w:t>se</w:t>
      </w:r>
      <w:r w:rsidR="00A37998">
        <w:rPr>
          <w:i/>
        </w:rPr>
        <w:t>ra</w:t>
      </w:r>
      <w:r w:rsidRPr="00467DB6">
        <w:rPr>
          <w:i/>
        </w:rPr>
        <w:t xml:space="preserve"> annexée </w:t>
      </w:r>
      <w:r w:rsidR="00A37998">
        <w:rPr>
          <w:i/>
        </w:rPr>
        <w:t>une attestation d’assurance actualisée</w:t>
      </w:r>
      <w:r w:rsidRPr="00467DB6">
        <w:rPr>
          <w:i/>
        </w:rPr>
        <w:t>)</w:t>
      </w:r>
    </w:p>
    <w:p w14:paraId="12366E3E" w14:textId="4839CBF3" w:rsidR="001977FB" w:rsidRPr="001977FB" w:rsidRDefault="001977FB" w:rsidP="001977FB">
      <w:pPr>
        <w:jc w:val="both"/>
        <w:rPr>
          <w:i/>
        </w:rPr>
      </w:pPr>
      <w:r w:rsidRPr="001977FB">
        <w:rPr>
          <w:b/>
        </w:rPr>
        <w:t>Description des t</w:t>
      </w:r>
      <w:r w:rsidR="00467DB6" w:rsidRPr="001977FB">
        <w:rPr>
          <w:b/>
        </w:rPr>
        <w:t>ravaux de recherche</w:t>
      </w:r>
      <w:r>
        <w:t xml:space="preserve"> </w:t>
      </w:r>
      <w:r w:rsidRPr="001977FB">
        <w:rPr>
          <w:i/>
        </w:rPr>
        <w:t>(Préciser les activités/projets dans lesquels</w:t>
      </w:r>
      <w:r w:rsidR="000F1F2F">
        <w:rPr>
          <w:i/>
        </w:rPr>
        <w:t xml:space="preserve"> la personnalité</w:t>
      </w:r>
      <w:r w:rsidRPr="001977FB">
        <w:rPr>
          <w:i/>
        </w:rPr>
        <w:t xml:space="preserve"> est impliqué(-e), le calendrier prévisionnel et les conditions d’encadrement scientifique)</w:t>
      </w:r>
    </w:p>
    <w:p w14:paraId="4D2FF6FF" w14:textId="77777777" w:rsidR="00467DB6" w:rsidRDefault="00467DB6" w:rsidP="00467DB6">
      <w:pPr>
        <w:jc w:val="both"/>
      </w:pPr>
      <w:r>
        <w:t xml:space="preserve"> : </w:t>
      </w:r>
      <w:sdt>
        <w:sdtPr>
          <w:id w:val="1827854868"/>
          <w:placeholder>
            <w:docPart w:val="5B3195D8E28949CD987E8223B17BD390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4237080" w14:textId="77777777" w:rsidR="00467DB6" w:rsidRDefault="00467DB6" w:rsidP="00151932">
      <w:pPr>
        <w:jc w:val="both"/>
      </w:pPr>
    </w:p>
    <w:p w14:paraId="1E9FAC81" w14:textId="112F1517" w:rsidR="001977FB" w:rsidRPr="009D4BAD" w:rsidRDefault="00B91482" w:rsidP="00151932">
      <w:pPr>
        <w:jc w:val="both"/>
      </w:pPr>
      <w:r w:rsidRPr="009D4BAD">
        <w:rPr>
          <w:b/>
        </w:rPr>
        <w:t xml:space="preserve">Moyens auxquels </w:t>
      </w:r>
      <w:r w:rsidR="000569F8" w:rsidRPr="001E34C2">
        <w:rPr>
          <w:b/>
        </w:rPr>
        <w:t>LA PERSONNALITÉ</w:t>
      </w:r>
      <w:r w:rsidR="000569F8" w:rsidRPr="009D4BAD">
        <w:rPr>
          <w:b/>
        </w:rPr>
        <w:t xml:space="preserve"> </w:t>
      </w:r>
      <w:r w:rsidRPr="009D4BAD">
        <w:rPr>
          <w:b/>
        </w:rPr>
        <w:t>aura accès</w:t>
      </w:r>
      <w:r w:rsidR="001977FB" w:rsidRPr="009D4BAD">
        <w:rPr>
          <w:b/>
        </w:rPr>
        <w:t xml:space="preserve"> à titre gratuit </w:t>
      </w:r>
      <w:r w:rsidR="001977FB" w:rsidRPr="009D4BAD">
        <w:rPr>
          <w:i/>
        </w:rPr>
        <w:t>(préciser les moyens mis à disposition)</w:t>
      </w:r>
      <w:r w:rsidRPr="009D4BAD">
        <w:t> :</w:t>
      </w:r>
    </w:p>
    <w:p w14:paraId="6EA987B5" w14:textId="77777777" w:rsidR="00B91482" w:rsidRDefault="001977FB" w:rsidP="00151932">
      <w:pPr>
        <w:jc w:val="both"/>
      </w:pPr>
      <w:r>
        <w:t xml:space="preserve"> </w:t>
      </w:r>
      <w:sdt>
        <w:sdtPr>
          <w:id w:val="-995724258"/>
          <w:placeholder>
            <w:docPart w:val="97649F2804C14A2DA370643E60CF7E21"/>
          </w:placeholder>
          <w:showingPlcHdr/>
        </w:sdtPr>
        <w:sdtEndPr/>
        <w:sdtContent>
          <w:r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8C82974" w14:textId="77777777" w:rsidR="00A5629A" w:rsidRDefault="00A5629A" w:rsidP="00A5629A">
      <w:pPr>
        <w:jc w:val="both"/>
      </w:pPr>
    </w:p>
    <w:p w14:paraId="31EB4D57" w14:textId="77777777" w:rsidR="001977FB" w:rsidRDefault="00151932" w:rsidP="00151932">
      <w:pPr>
        <w:jc w:val="both"/>
      </w:pPr>
      <w:r w:rsidRPr="001977FB">
        <w:rPr>
          <w:b/>
        </w:rPr>
        <w:t>Clauses spécifiques</w:t>
      </w:r>
      <w:r>
        <w:t xml:space="preserve"> à cet accueil, le cas échéant</w:t>
      </w:r>
      <w:r w:rsidR="00A5629A">
        <w:t xml:space="preserve"> </w:t>
      </w:r>
      <w:r w:rsidR="00A5629A" w:rsidRPr="00A5629A">
        <w:rPr>
          <w:i/>
        </w:rPr>
        <w:t>(notamment les mesures d’accompagnement vers l’emploi proposées)</w:t>
      </w:r>
      <w:r>
        <w:t xml:space="preserve"> :</w:t>
      </w:r>
    </w:p>
    <w:p w14:paraId="2B02C25F" w14:textId="77777777" w:rsidR="005B5846" w:rsidRDefault="00151932" w:rsidP="00151932">
      <w:pPr>
        <w:jc w:val="both"/>
      </w:pPr>
      <w:r>
        <w:t xml:space="preserve"> </w:t>
      </w:r>
      <w:sdt>
        <w:sdtPr>
          <w:id w:val="2111690917"/>
          <w:placeholder>
            <w:docPart w:val="DefaultPlaceholder_1081868574"/>
          </w:placeholder>
          <w:showingPlcHdr/>
        </w:sdtPr>
        <w:sdtEndPr/>
        <w:sdtContent>
          <w:r w:rsidR="003726C9" w:rsidRPr="004838FA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3E78018" w14:textId="77777777" w:rsidR="005B5846" w:rsidRDefault="005B5846" w:rsidP="00151932">
      <w:pPr>
        <w:jc w:val="both"/>
      </w:pPr>
    </w:p>
    <w:p w14:paraId="0329DA6F" w14:textId="77777777" w:rsidR="00FA7A8E" w:rsidRDefault="00FA7A8E" w:rsidP="00151932">
      <w:pPr>
        <w:jc w:val="both"/>
      </w:pPr>
    </w:p>
    <w:p w14:paraId="77AD9343" w14:textId="77777777" w:rsidR="00B44931" w:rsidRDefault="00FA7A8E" w:rsidP="00B44931">
      <w:pPr>
        <w:pStyle w:val="Titre1"/>
      </w:pPr>
      <w:r>
        <w:t xml:space="preserve"> Article 4 : </w:t>
      </w:r>
      <w:r w:rsidR="001F25AF">
        <w:t>REGLEMENT INTERIEUR ET CONSIGNES DE SECURITE</w:t>
      </w:r>
    </w:p>
    <w:p w14:paraId="1D077504" w14:textId="77777777" w:rsidR="001A1E4A" w:rsidRDefault="001A1E4A" w:rsidP="00151932">
      <w:pPr>
        <w:jc w:val="both"/>
      </w:pPr>
    </w:p>
    <w:p w14:paraId="58F7615C" w14:textId="045937D9" w:rsidR="00FA7A8E" w:rsidRPr="009D4BAD" w:rsidRDefault="000569F8" w:rsidP="00151932">
      <w:pPr>
        <w:jc w:val="both"/>
      </w:pPr>
      <w:r w:rsidRPr="001E34C2">
        <w:rPr>
          <w:b/>
        </w:rPr>
        <w:t>LA PERSONNALITÉ</w:t>
      </w:r>
      <w:r w:rsidRPr="009D4BAD">
        <w:t xml:space="preserve"> </w:t>
      </w:r>
      <w:r w:rsidR="00FA7A8E" w:rsidRPr="009D4BAD">
        <w:t>se voit remettre le règlement intérieur et est informé des règles</w:t>
      </w:r>
      <w:r w:rsidR="00922141" w:rsidRPr="009D4BAD">
        <w:t xml:space="preserve"> de sécurité en vigueur dans </w:t>
      </w:r>
      <w:r w:rsidR="00922141" w:rsidRPr="009D4BAD">
        <w:rPr>
          <w:b/>
        </w:rPr>
        <w:t>L’UNITÉ DE RECHERCHE</w:t>
      </w:r>
    </w:p>
    <w:p w14:paraId="255EE61B" w14:textId="4CC53383" w:rsidR="00B36AA4" w:rsidRDefault="0048555B" w:rsidP="00151932">
      <w:pPr>
        <w:jc w:val="both"/>
      </w:pPr>
      <w:r w:rsidRPr="009D4BAD">
        <w:t xml:space="preserve">Lors de sa présence au sein de </w:t>
      </w:r>
      <w:r w:rsidRPr="009D4BAD">
        <w:rPr>
          <w:b/>
        </w:rPr>
        <w:t>L’UNITÉ DE RECHERCHE</w:t>
      </w:r>
      <w:r w:rsidR="008C4EFE" w:rsidRPr="009D4BAD">
        <w:t xml:space="preserve">, </w:t>
      </w:r>
      <w:r w:rsidR="000569F8" w:rsidRPr="001E34C2">
        <w:rPr>
          <w:b/>
        </w:rPr>
        <w:t>LA PERSONNALITÉ</w:t>
      </w:r>
      <w:r w:rsidR="000569F8" w:rsidRPr="009D4BAD">
        <w:t xml:space="preserve"> </w:t>
      </w:r>
      <w:r w:rsidR="00FA7A8E" w:rsidRPr="009D4BAD">
        <w:t>accepte de se soumettre</w:t>
      </w:r>
      <w:r w:rsidR="001F25AF" w:rsidRPr="009D4BAD">
        <w:t xml:space="preserve"> auxdites règles</w:t>
      </w:r>
      <w:r w:rsidR="00FA7A8E" w:rsidRPr="009D4BAD">
        <w:t>.</w:t>
      </w:r>
      <w:r w:rsidR="00151932" w:rsidRPr="009D4BAD">
        <w:t xml:space="preserve"> </w:t>
      </w:r>
      <w:r w:rsidR="00FA7A8E" w:rsidRPr="009D4BAD">
        <w:t xml:space="preserve"> </w:t>
      </w:r>
      <w:r w:rsidR="00FA7A8E">
        <w:t>Il est informé qu’e</w:t>
      </w:r>
      <w:r w:rsidR="00151932">
        <w:t xml:space="preserve">n cas de </w:t>
      </w:r>
      <w:r w:rsidR="00FA7A8E">
        <w:t>non-respect desdites règles,</w:t>
      </w:r>
      <w:r w:rsidR="00151932" w:rsidRPr="003726C9">
        <w:rPr>
          <w:b/>
        </w:rPr>
        <w:t xml:space="preserve"> </w:t>
      </w:r>
      <w:r w:rsidR="00A37998">
        <w:rPr>
          <w:b/>
        </w:rPr>
        <w:t>l</w:t>
      </w:r>
      <w:r w:rsidR="003726C9" w:rsidRPr="003726C9">
        <w:rPr>
          <w:b/>
        </w:rPr>
        <w:t>’UT2J</w:t>
      </w:r>
      <w:r w:rsidR="00FA7A8E">
        <w:t xml:space="preserve"> pourra mettre</w:t>
      </w:r>
      <w:r w:rsidR="001F25AF">
        <w:t xml:space="preserve"> fin à l’</w:t>
      </w:r>
      <w:r w:rsidR="00FA7A8E">
        <w:t>accueil.</w:t>
      </w:r>
    </w:p>
    <w:p w14:paraId="44AE71ED" w14:textId="1264731A" w:rsidR="00B44931" w:rsidRDefault="00151932" w:rsidP="00151932">
      <w:pPr>
        <w:jc w:val="both"/>
      </w:pPr>
      <w:r>
        <w:t>Dans cette hypothèse, la résiliation interviendra de plein droit, 15 jours après l’envoi d’une lettre recommandée avec accusé de réception.</w:t>
      </w:r>
    </w:p>
    <w:p w14:paraId="73555BF3" w14:textId="4220E90E" w:rsidR="003726C9" w:rsidRDefault="003726C9" w:rsidP="00151932">
      <w:pPr>
        <w:jc w:val="both"/>
      </w:pPr>
    </w:p>
    <w:p w14:paraId="03998652" w14:textId="77777777" w:rsidR="001A1E4A" w:rsidRDefault="001A1E4A" w:rsidP="00151932">
      <w:pPr>
        <w:jc w:val="both"/>
      </w:pPr>
    </w:p>
    <w:p w14:paraId="2CB564BA" w14:textId="77777777" w:rsidR="00B44931" w:rsidRDefault="00151932" w:rsidP="00B44931">
      <w:pPr>
        <w:pStyle w:val="Titre1"/>
      </w:pPr>
      <w:r>
        <w:t xml:space="preserve"> Article 5 : CONFIDENTIALITÉ</w:t>
      </w:r>
    </w:p>
    <w:p w14:paraId="4EC69AA6" w14:textId="77777777" w:rsidR="001A1E4A" w:rsidRDefault="001A1E4A" w:rsidP="00FB62C3">
      <w:pPr>
        <w:jc w:val="both"/>
      </w:pPr>
    </w:p>
    <w:p w14:paraId="45E5F954" w14:textId="33C2AF2A" w:rsidR="00FB62C3" w:rsidRPr="00FB62C3" w:rsidRDefault="00FB62C3" w:rsidP="00FB62C3">
      <w:pPr>
        <w:jc w:val="both"/>
      </w:pPr>
      <w:r w:rsidRPr="00FB62C3">
        <w:t>Chaque Partie s’engage à ne pas publier ni divulguer, de quelque façon que ce soit, les informations scientifiques ou techniques appartenant à l’autre Partie dont elle pourrait avoir connaissance à l’occasion de l’exécution du présent contrat et ce, tant que ces informations ne seront pas du domaine public.</w:t>
      </w:r>
    </w:p>
    <w:p w14:paraId="229AE97A" w14:textId="77777777" w:rsidR="00FB62C3" w:rsidRPr="00FB62C3" w:rsidRDefault="00FB62C3" w:rsidP="00FB62C3">
      <w:pPr>
        <w:jc w:val="both"/>
      </w:pPr>
      <w:r w:rsidRPr="00FB62C3">
        <w:t>Cet engagement, qui restera en vigueur pendant 5 (cinq) ans, à compter de la date de signature du présent contrat, nonobstant la résiliation ou l’arrivée à échéance de ce dernier, ne portera pas sur les informations dont la Partie qui les a reçues pourra prouver :</w:t>
      </w:r>
    </w:p>
    <w:p w14:paraId="2BFBBE9E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proofErr w:type="gramStart"/>
      <w:r w:rsidRPr="00FB62C3">
        <w:t>qu’elles</w:t>
      </w:r>
      <w:proofErr w:type="gramEnd"/>
      <w:r w:rsidRPr="00FB62C3">
        <w:t xml:space="preserve"> sont tombées dans domaine public sans faute de sa part, ou bien</w:t>
      </w:r>
    </w:p>
    <w:p w14:paraId="73CC904F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proofErr w:type="gramStart"/>
      <w:r w:rsidRPr="00FB62C3">
        <w:t>qu’elle</w:t>
      </w:r>
      <w:proofErr w:type="gramEnd"/>
      <w:r w:rsidRPr="00FB62C3">
        <w:t xml:space="preserve"> les détenait déjà avant que l’autre Partie ne les transmette, ou bien</w:t>
      </w:r>
    </w:p>
    <w:p w14:paraId="09C90989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proofErr w:type="gramStart"/>
      <w:r w:rsidRPr="00FB62C3">
        <w:t>qu’elle</w:t>
      </w:r>
      <w:proofErr w:type="gramEnd"/>
      <w:r w:rsidRPr="00FB62C3">
        <w:t xml:space="preserve"> les a valablement reçues d’un tiers autorisé à en disposer et à les divulguer,</w:t>
      </w:r>
    </w:p>
    <w:p w14:paraId="007F705D" w14:textId="77777777" w:rsidR="00FB62C3" w:rsidRPr="00FB62C3" w:rsidRDefault="00FB62C3" w:rsidP="00FB62C3">
      <w:pPr>
        <w:pStyle w:val="Paragraphedeliste"/>
        <w:numPr>
          <w:ilvl w:val="0"/>
          <w:numId w:val="25"/>
        </w:numPr>
        <w:jc w:val="both"/>
      </w:pPr>
      <w:proofErr w:type="gramStart"/>
      <w:r w:rsidRPr="00FB62C3">
        <w:t>ou</w:t>
      </w:r>
      <w:proofErr w:type="gramEnd"/>
      <w:r w:rsidRPr="00FB62C3">
        <w:t xml:space="preserve"> bien qu’elle les a développées indépendamment du présent accord.</w:t>
      </w:r>
    </w:p>
    <w:p w14:paraId="34065DFA" w14:textId="77777777" w:rsidR="00FB62C3" w:rsidRDefault="00FB62C3" w:rsidP="00FB62C3">
      <w:pPr>
        <w:jc w:val="both"/>
      </w:pPr>
    </w:p>
    <w:p w14:paraId="73501084" w14:textId="77777777" w:rsidR="00FB62C3" w:rsidRPr="00FB62C3" w:rsidRDefault="00FB62C3" w:rsidP="00FB62C3">
      <w:pPr>
        <w:jc w:val="both"/>
      </w:pPr>
      <w:r w:rsidRPr="00FB62C3">
        <w:t>Toutefois, le</w:t>
      </w:r>
      <w:r>
        <w:t xml:space="preserve">s dispositions du présent article </w:t>
      </w:r>
      <w:r w:rsidRPr="00FB62C3">
        <w:t>ne pourront faire obstacle :</w:t>
      </w:r>
    </w:p>
    <w:p w14:paraId="61969558" w14:textId="77777777" w:rsidR="00FB62C3" w:rsidRPr="00FB62C3" w:rsidRDefault="00FB62C3" w:rsidP="00FB62C3">
      <w:pPr>
        <w:pStyle w:val="Paragraphedeliste"/>
        <w:numPr>
          <w:ilvl w:val="0"/>
          <w:numId w:val="26"/>
        </w:numPr>
        <w:jc w:val="both"/>
      </w:pPr>
      <w:proofErr w:type="gramStart"/>
      <w:r w:rsidRPr="00FB62C3">
        <w:t>ni</w:t>
      </w:r>
      <w:proofErr w:type="gramEnd"/>
      <w:r w:rsidRPr="00FB62C3">
        <w:t xml:space="preserve"> à l’obligation qui incombe à chacune des</w:t>
      </w:r>
      <w:r w:rsidR="00A500DA">
        <w:t xml:space="preserve"> personnes participant aux travaux de recherche</w:t>
      </w:r>
      <w:r w:rsidRPr="00FB62C3">
        <w:t xml:space="preserve"> de produire un rapport d’activité à l’organisme dont elle relève, cette communication ne constituant pas une divulgation au sens des lois sur la propriété industrielle,</w:t>
      </w:r>
    </w:p>
    <w:p w14:paraId="7A05DE21" w14:textId="10C14EE3" w:rsidR="004E340C" w:rsidRDefault="00FB62C3" w:rsidP="004E340C">
      <w:pPr>
        <w:pStyle w:val="Paragraphedeliste"/>
        <w:numPr>
          <w:ilvl w:val="0"/>
          <w:numId w:val="26"/>
        </w:numPr>
        <w:jc w:val="both"/>
      </w:pPr>
      <w:proofErr w:type="gramStart"/>
      <w:r w:rsidRPr="00FB62C3">
        <w:t>ni</w:t>
      </w:r>
      <w:proofErr w:type="gramEnd"/>
      <w:r w:rsidRPr="00FB62C3">
        <w:t xml:space="preserve"> à la soutenance de thèse des chercheurs dont l’activité scientifique est en relation avec l’objet du présent contrat, cette soutenance étant organisée chaque fois que nécessaire de façon à garantir, tout en respectant la réglementation universitaire en vigueur, la confidentialité de certains résultats.</w:t>
      </w:r>
    </w:p>
    <w:p w14:paraId="5E9F11C9" w14:textId="77777777" w:rsidR="004E340C" w:rsidRDefault="004E340C" w:rsidP="004E340C">
      <w:pPr>
        <w:jc w:val="both"/>
      </w:pPr>
    </w:p>
    <w:p w14:paraId="670F41C5" w14:textId="77777777" w:rsidR="001A1E4A" w:rsidRPr="001A1E4A" w:rsidRDefault="001A1E4A" w:rsidP="001A1E4A"/>
    <w:p w14:paraId="6FF6629F" w14:textId="7A848A29" w:rsidR="003726C9" w:rsidRDefault="00151932" w:rsidP="003726C9">
      <w:pPr>
        <w:pStyle w:val="Titre1"/>
      </w:pPr>
      <w:r>
        <w:t>A</w:t>
      </w:r>
      <w:r w:rsidR="007D385F">
        <w:t xml:space="preserve">rticle </w:t>
      </w:r>
      <w:r w:rsidR="00A5054E">
        <w:t>6</w:t>
      </w:r>
      <w:r>
        <w:t xml:space="preserve"> : LITIGES</w:t>
      </w:r>
    </w:p>
    <w:p w14:paraId="1063E7BE" w14:textId="77777777" w:rsidR="001A1E4A" w:rsidRDefault="001A1E4A" w:rsidP="00151932">
      <w:pPr>
        <w:jc w:val="both"/>
      </w:pPr>
    </w:p>
    <w:p w14:paraId="5A325F47" w14:textId="71E24452" w:rsidR="003726C9" w:rsidRDefault="00151932" w:rsidP="00151932">
      <w:pPr>
        <w:jc w:val="both"/>
      </w:pPr>
      <w:r>
        <w:t>En cas de litiges nés de l’interprétation ou de l’exécution de la présente, les parties devront rechercher, dans un esprit de coopération, une solution équitable. A défaut d’un accord, elles s’en remettront aux tribunaux compétents.</w:t>
      </w:r>
    </w:p>
    <w:p w14:paraId="597E07D3" w14:textId="177A43C2" w:rsidR="00B36AA4" w:rsidRDefault="00B36AA4" w:rsidP="00151932">
      <w:pPr>
        <w:jc w:val="both"/>
      </w:pPr>
    </w:p>
    <w:p w14:paraId="488626FE" w14:textId="77777777" w:rsidR="004E340C" w:rsidRDefault="004E340C" w:rsidP="00151932">
      <w:pPr>
        <w:jc w:val="both"/>
      </w:pPr>
    </w:p>
    <w:p w14:paraId="52FF0C1B" w14:textId="4828166A" w:rsidR="003726C9" w:rsidRDefault="007D385F" w:rsidP="003726C9">
      <w:pPr>
        <w:pStyle w:val="Titre1"/>
      </w:pPr>
      <w:r>
        <w:t xml:space="preserve"> Article </w:t>
      </w:r>
      <w:r w:rsidR="00A5054E">
        <w:t>7</w:t>
      </w:r>
      <w:bookmarkStart w:id="1" w:name="_GoBack"/>
      <w:bookmarkEnd w:id="1"/>
      <w:r w:rsidR="00151932">
        <w:t xml:space="preserve"> : RÉSILIATION</w:t>
      </w:r>
    </w:p>
    <w:p w14:paraId="0FED6920" w14:textId="77777777" w:rsidR="001A1E4A" w:rsidRDefault="001A1E4A" w:rsidP="00151932">
      <w:pPr>
        <w:jc w:val="both"/>
      </w:pPr>
    </w:p>
    <w:p w14:paraId="1D805B93" w14:textId="0DB26585" w:rsidR="00466E68" w:rsidRDefault="00151932" w:rsidP="00151932">
      <w:pPr>
        <w:jc w:val="both"/>
      </w:pPr>
      <w:r>
        <w:lastRenderedPageBreak/>
        <w:t>La présente convention peut être résiliée par l’une et/ou l’autre partie à tout moment, p</w:t>
      </w:r>
      <w:r w:rsidR="008A5077">
        <w:t xml:space="preserve">ar lettre recommandée avec accusé </w:t>
      </w:r>
      <w:r>
        <w:t xml:space="preserve">de réception, sous réserve d’un préavis d’un mois sauf application des dispositions de l’article 4. </w:t>
      </w:r>
    </w:p>
    <w:p w14:paraId="6045E23A" w14:textId="21E6A0E2" w:rsidR="00B36AA4" w:rsidRDefault="00B36AA4" w:rsidP="00151932">
      <w:pPr>
        <w:jc w:val="both"/>
      </w:pPr>
    </w:p>
    <w:p w14:paraId="27B6B0AE" w14:textId="26A4CDFE" w:rsidR="001A1E4A" w:rsidRDefault="001A1E4A" w:rsidP="00151932">
      <w:pPr>
        <w:jc w:val="both"/>
      </w:pPr>
    </w:p>
    <w:p w14:paraId="1B7F4764" w14:textId="77777777" w:rsidR="001A1E4A" w:rsidRDefault="001A1E4A" w:rsidP="00151932">
      <w:pPr>
        <w:jc w:val="both"/>
      </w:pPr>
    </w:p>
    <w:p w14:paraId="7404C460" w14:textId="77777777" w:rsidR="00B36AA4" w:rsidRDefault="00B36AA4" w:rsidP="00151932">
      <w:pPr>
        <w:jc w:val="both"/>
      </w:pPr>
      <w:r>
        <w:t xml:space="preserve">A Toulouse, le </w:t>
      </w:r>
      <w:sdt>
        <w:sdtPr>
          <w:rPr>
            <w:highlight w:val="yellow"/>
          </w:rPr>
          <w:id w:val="-64263301"/>
          <w:placeholder>
            <w:docPart w:val="DefaultPlaceholder_1081868574"/>
          </w:placeholder>
          <w:showingPlcHdr/>
        </w:sdtPr>
        <w:sdtEndPr/>
        <w:sdtContent>
          <w:r w:rsidRPr="00594C3B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5EE99FF" w14:textId="77777777" w:rsidR="00B36AA4" w:rsidRDefault="00B36AA4" w:rsidP="00151932">
      <w:pPr>
        <w:jc w:val="both"/>
      </w:pPr>
    </w:p>
    <w:p w14:paraId="5D96C70B" w14:textId="77777777" w:rsidR="008A5077" w:rsidRDefault="008A5077" w:rsidP="00151932">
      <w:pPr>
        <w:jc w:val="both"/>
      </w:pPr>
    </w:p>
    <w:p w14:paraId="7C5ED120" w14:textId="6EB6EE08" w:rsidR="00594C3B" w:rsidRPr="00A37998" w:rsidRDefault="00A55217" w:rsidP="00594C3B">
      <w:pPr>
        <w:rPr>
          <w:rFonts w:ascii="Calibri" w:hAnsi="Calibri" w:cs="Times"/>
          <w:b/>
          <w:bCs/>
        </w:rPr>
      </w:pPr>
      <w:r>
        <w:rPr>
          <w:rFonts w:ascii="Calibri" w:hAnsi="Calibri" w:cs="Times"/>
          <w:b/>
          <w:bCs/>
        </w:rPr>
        <w:t>La personnalité</w:t>
      </w:r>
      <w:r w:rsidR="00EF5935" w:rsidRPr="00A37998">
        <w:rPr>
          <w:rFonts w:ascii="Calibri" w:hAnsi="Calibri" w:cs="Times"/>
          <w:b/>
          <w:bCs/>
        </w:rPr>
        <w:t xml:space="preserve"> </w:t>
      </w:r>
      <w:r w:rsidR="00594C3B" w:rsidRPr="00A37998">
        <w:rPr>
          <w:rFonts w:ascii="Calibri" w:hAnsi="Calibri" w:cs="Times"/>
          <w:b/>
          <w:bCs/>
        </w:rPr>
        <w:t>:</w:t>
      </w:r>
    </w:p>
    <w:p w14:paraId="5C89BA8D" w14:textId="77777777" w:rsidR="00594C3B" w:rsidRDefault="00594C3B" w:rsidP="00594C3B">
      <w:pPr>
        <w:rPr>
          <w:rFonts w:ascii="Calibri" w:hAnsi="Calibri" w:cs="Times"/>
          <w:bCs/>
        </w:rPr>
      </w:pPr>
    </w:p>
    <w:p w14:paraId="2AC68BDD" w14:textId="77777777" w:rsidR="00594C3B" w:rsidRDefault="00594C3B" w:rsidP="00594C3B">
      <w:pPr>
        <w:rPr>
          <w:rFonts w:ascii="Calibri" w:hAnsi="Calibri" w:cs="Times"/>
          <w:bCs/>
        </w:rPr>
      </w:pPr>
    </w:p>
    <w:p w14:paraId="1DF0728E" w14:textId="77777777" w:rsidR="00594C3B" w:rsidRDefault="00594C3B" w:rsidP="00594C3B">
      <w:pPr>
        <w:rPr>
          <w:rFonts w:ascii="Calibri" w:hAnsi="Calibri" w:cs="Times"/>
          <w:b/>
          <w:bCs/>
        </w:rPr>
      </w:pPr>
    </w:p>
    <w:p w14:paraId="2C678030" w14:textId="77777777" w:rsidR="008A5077" w:rsidRDefault="008A5077" w:rsidP="00594C3B">
      <w:pPr>
        <w:rPr>
          <w:rFonts w:ascii="Calibri" w:hAnsi="Calibri" w:cs="Times"/>
          <w:b/>
          <w:bCs/>
        </w:rPr>
      </w:pPr>
    </w:p>
    <w:p w14:paraId="19AD79AC" w14:textId="77777777" w:rsidR="008A5077" w:rsidRDefault="008A5077" w:rsidP="00594C3B">
      <w:pPr>
        <w:rPr>
          <w:rFonts w:ascii="Calibri" w:hAnsi="Calibri" w:cs="Times"/>
          <w:b/>
          <w:bCs/>
        </w:rPr>
      </w:pPr>
    </w:p>
    <w:p w14:paraId="2F2172DC" w14:textId="77777777" w:rsidR="00594C3B" w:rsidRDefault="00594C3B" w:rsidP="00594C3B">
      <w:pPr>
        <w:rPr>
          <w:rFonts w:ascii="Calibri" w:hAnsi="Calibri" w:cs="Times"/>
          <w:b/>
          <w:bCs/>
        </w:rPr>
      </w:pPr>
      <w:r>
        <w:rPr>
          <w:rFonts w:ascii="Calibri" w:hAnsi="Calibri" w:cs="Times"/>
          <w:b/>
          <w:bCs/>
        </w:rPr>
        <w:t>Pour l’Université Toulouse Jean Jaurès :</w:t>
      </w:r>
    </w:p>
    <w:p w14:paraId="31401E51" w14:textId="77777777" w:rsidR="00594C3B" w:rsidRDefault="00594C3B" w:rsidP="00594C3B">
      <w:pPr>
        <w:rPr>
          <w:rFonts w:ascii="Calibri" w:hAnsi="Calibri" w:cs="Times"/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1276"/>
      </w:tblGrid>
      <w:tr w:rsidR="008A5077" w14:paraId="3BAA4367" w14:textId="77777777" w:rsidTr="00594C3B">
        <w:tc>
          <w:tcPr>
            <w:tcW w:w="3794" w:type="dxa"/>
            <w:hideMark/>
          </w:tcPr>
          <w:p w14:paraId="03D7CC57" w14:textId="77777777" w:rsidR="008A5077" w:rsidRDefault="008A5077" w:rsidP="008A5077">
            <w:pPr>
              <w:rPr>
                <w:rFonts w:ascii="Calibri" w:hAnsi="Calibri" w:cs="Times"/>
                <w:bCs/>
              </w:rPr>
            </w:pPr>
            <w:r>
              <w:rPr>
                <w:rFonts w:ascii="Calibri" w:hAnsi="Calibri" w:cs="Times"/>
                <w:bCs/>
              </w:rPr>
              <w:t>La Présidente</w:t>
            </w:r>
          </w:p>
          <w:p w14:paraId="08C6E0F4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50B09EB9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22C5EDE2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1E43C64E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291B5197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1815CAA0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  <w:p w14:paraId="170B1B84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  <w:tc>
          <w:tcPr>
            <w:tcW w:w="1276" w:type="dxa"/>
          </w:tcPr>
          <w:p w14:paraId="202B640E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</w:tr>
      <w:tr w:rsidR="008A5077" w14:paraId="7E3E0CB2" w14:textId="77777777" w:rsidTr="00594C3B">
        <w:tc>
          <w:tcPr>
            <w:tcW w:w="3794" w:type="dxa"/>
            <w:hideMark/>
          </w:tcPr>
          <w:p w14:paraId="0DE8A9DA" w14:textId="77777777" w:rsidR="008A5077" w:rsidRDefault="008A5077">
            <w:pPr>
              <w:rPr>
                <w:rFonts w:ascii="Calibri" w:hAnsi="Calibri" w:cs="Times"/>
                <w:bCs/>
              </w:rPr>
            </w:pPr>
            <w:r>
              <w:rPr>
                <w:rFonts w:ascii="Calibri" w:hAnsi="Calibri" w:cs="Times"/>
                <w:bCs/>
              </w:rPr>
              <w:t>Le/la Directeur(-</w:t>
            </w:r>
            <w:proofErr w:type="spellStart"/>
            <w:r>
              <w:rPr>
                <w:rFonts w:ascii="Calibri" w:hAnsi="Calibri" w:cs="Times"/>
                <w:bCs/>
              </w:rPr>
              <w:t>trice</w:t>
            </w:r>
            <w:proofErr w:type="spellEnd"/>
            <w:r>
              <w:rPr>
                <w:rFonts w:ascii="Calibri" w:hAnsi="Calibri" w:cs="Times"/>
                <w:bCs/>
              </w:rPr>
              <w:t>) de l’Unité de recherche</w:t>
            </w:r>
          </w:p>
        </w:tc>
        <w:tc>
          <w:tcPr>
            <w:tcW w:w="1276" w:type="dxa"/>
          </w:tcPr>
          <w:p w14:paraId="31C8C519" w14:textId="77777777" w:rsidR="008A5077" w:rsidRDefault="008A5077">
            <w:pPr>
              <w:rPr>
                <w:rFonts w:ascii="Calibri" w:hAnsi="Calibri" w:cs="Times"/>
                <w:bCs/>
              </w:rPr>
            </w:pPr>
          </w:p>
        </w:tc>
      </w:tr>
    </w:tbl>
    <w:p w14:paraId="2D7A06D8" w14:textId="77777777" w:rsidR="00594C3B" w:rsidRDefault="00594C3B" w:rsidP="00594C3B">
      <w:pPr>
        <w:rPr>
          <w:rFonts w:ascii="Calibri" w:hAnsi="Calibri" w:cs="Times"/>
          <w:b/>
          <w:bCs/>
        </w:rPr>
      </w:pPr>
    </w:p>
    <w:sectPr w:rsidR="00594C3B" w:rsidSect="009A1AA6">
      <w:headerReference w:type="default" r:id="rId8"/>
      <w:footerReference w:type="default" r:id="rId9"/>
      <w:pgSz w:w="11906" w:h="16838" w:code="9"/>
      <w:pgMar w:top="1276" w:right="1080" w:bottom="709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2254" w14:textId="77777777" w:rsidR="00763EDB" w:rsidRDefault="00763EDB">
      <w:r>
        <w:separator/>
      </w:r>
    </w:p>
  </w:endnote>
  <w:endnote w:type="continuationSeparator" w:id="0">
    <w:p w14:paraId="2EFDB47A" w14:textId="77777777" w:rsidR="00763EDB" w:rsidRDefault="0076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5AC4C" w14:textId="77777777" w:rsidR="008B33AA" w:rsidRPr="00BC77BB" w:rsidRDefault="008B33AA">
    <w:pPr>
      <w:pStyle w:val="Pieddepage"/>
      <w:rPr>
        <w:i/>
        <w:sz w:val="18"/>
        <w:szCs w:val="18"/>
      </w:rPr>
    </w:pPr>
    <w:r>
      <w:rPr>
        <w:rStyle w:val="Numrodepage"/>
      </w:rPr>
      <w:tab/>
    </w:r>
    <w:r>
      <w:rPr>
        <w:rStyle w:val="Numrodepage"/>
      </w:rPr>
      <w:tab/>
    </w:r>
    <w:r w:rsidRPr="00BC77BB">
      <w:rPr>
        <w:rStyle w:val="Numrodepage"/>
        <w:i/>
        <w:sz w:val="16"/>
      </w:rPr>
      <w:t xml:space="preserve"> Page </w:t>
    </w:r>
    <w:r w:rsidR="00100F40" w:rsidRPr="00BC77BB">
      <w:rPr>
        <w:rStyle w:val="Numrodepage"/>
        <w:i/>
        <w:sz w:val="14"/>
        <w:szCs w:val="18"/>
      </w:rPr>
      <w:fldChar w:fldCharType="begin"/>
    </w:r>
    <w:r w:rsidRPr="00BC77BB">
      <w:rPr>
        <w:rStyle w:val="Numrodepage"/>
        <w:i/>
        <w:sz w:val="14"/>
        <w:szCs w:val="18"/>
      </w:rPr>
      <w:instrText xml:space="preserve"> PAGE </w:instrText>
    </w:r>
    <w:r w:rsidR="00100F40" w:rsidRPr="00BC77BB">
      <w:rPr>
        <w:rStyle w:val="Numrodepage"/>
        <w:i/>
        <w:sz w:val="14"/>
        <w:szCs w:val="18"/>
      </w:rPr>
      <w:fldChar w:fldCharType="separate"/>
    </w:r>
    <w:r w:rsidR="00EF5935">
      <w:rPr>
        <w:rStyle w:val="Numrodepage"/>
        <w:i/>
        <w:noProof/>
        <w:sz w:val="14"/>
        <w:szCs w:val="18"/>
      </w:rPr>
      <w:t>3</w:t>
    </w:r>
    <w:r w:rsidR="00100F40" w:rsidRPr="00BC77BB">
      <w:rPr>
        <w:rStyle w:val="Numrodepage"/>
        <w:i/>
        <w:sz w:val="14"/>
        <w:szCs w:val="18"/>
      </w:rPr>
      <w:fldChar w:fldCharType="end"/>
    </w:r>
    <w:r w:rsidRPr="00BC77BB">
      <w:rPr>
        <w:rStyle w:val="Numrodepage"/>
        <w:i/>
        <w:sz w:val="14"/>
        <w:szCs w:val="18"/>
      </w:rPr>
      <w:t>/</w:t>
    </w:r>
    <w:r w:rsidR="00100F40" w:rsidRPr="00BC77BB">
      <w:rPr>
        <w:rStyle w:val="Numrodepage"/>
        <w:i/>
        <w:sz w:val="14"/>
        <w:szCs w:val="18"/>
      </w:rPr>
      <w:fldChar w:fldCharType="begin"/>
    </w:r>
    <w:r w:rsidRPr="00BC77BB">
      <w:rPr>
        <w:rStyle w:val="Numrodepage"/>
        <w:i/>
        <w:sz w:val="14"/>
        <w:szCs w:val="18"/>
      </w:rPr>
      <w:instrText xml:space="preserve"> NUMPAGES </w:instrText>
    </w:r>
    <w:r w:rsidR="00100F40" w:rsidRPr="00BC77BB">
      <w:rPr>
        <w:rStyle w:val="Numrodepage"/>
        <w:i/>
        <w:sz w:val="14"/>
        <w:szCs w:val="18"/>
      </w:rPr>
      <w:fldChar w:fldCharType="separate"/>
    </w:r>
    <w:r w:rsidR="00EF5935">
      <w:rPr>
        <w:rStyle w:val="Numrodepage"/>
        <w:i/>
        <w:noProof/>
        <w:sz w:val="14"/>
        <w:szCs w:val="18"/>
      </w:rPr>
      <w:t>3</w:t>
    </w:r>
    <w:r w:rsidR="00100F40" w:rsidRPr="00BC77BB">
      <w:rPr>
        <w:rStyle w:val="Numrodepage"/>
        <w:i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A82F" w14:textId="77777777" w:rsidR="00763EDB" w:rsidRDefault="00763EDB">
      <w:r>
        <w:separator/>
      </w:r>
    </w:p>
  </w:footnote>
  <w:footnote w:type="continuationSeparator" w:id="0">
    <w:p w14:paraId="2A842230" w14:textId="77777777" w:rsidR="00763EDB" w:rsidRDefault="0076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7609" w14:textId="77777777" w:rsidR="008B33AA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noProof/>
      </w:rPr>
      <w:drawing>
        <wp:inline distT="0" distB="0" distL="0" distR="0" wp14:anchorId="20B1BC8D" wp14:editId="5D9B3F58">
          <wp:extent cx="1533525" cy="3619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D153C" w14:textId="77777777" w:rsidR="008B33AA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</w:p>
  <w:p w14:paraId="1E6449BC" w14:textId="77777777" w:rsidR="008B33AA" w:rsidRPr="005D5CC2" w:rsidRDefault="008B33AA" w:rsidP="008B33AA">
    <w:pPr>
      <w:pStyle w:val="En-tte"/>
      <w:tabs>
        <w:tab w:val="left" w:pos="30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91733F"/>
    <w:multiLevelType w:val="multilevel"/>
    <w:tmpl w:val="13C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F76"/>
    <w:multiLevelType w:val="multilevel"/>
    <w:tmpl w:val="A0B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88F"/>
    <w:multiLevelType w:val="hybridMultilevel"/>
    <w:tmpl w:val="65EA24DC"/>
    <w:lvl w:ilvl="0" w:tplc="63AE688C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D88"/>
    <w:multiLevelType w:val="hybridMultilevel"/>
    <w:tmpl w:val="04EAC832"/>
    <w:lvl w:ilvl="0" w:tplc="27E017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657"/>
    <w:multiLevelType w:val="hybridMultilevel"/>
    <w:tmpl w:val="31502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918DE"/>
    <w:multiLevelType w:val="hybridMultilevel"/>
    <w:tmpl w:val="590CB148"/>
    <w:lvl w:ilvl="0" w:tplc="285C9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6B86"/>
    <w:multiLevelType w:val="multilevel"/>
    <w:tmpl w:val="A6BE5076"/>
    <w:lvl w:ilvl="0">
      <w:start w:val="1"/>
      <w:numFmt w:val="decimal"/>
      <w:pStyle w:val="Style2"/>
      <w:lvlText w:val="%1 – 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2"/>
      <w:numFmt w:val="decimal"/>
      <w:lvlText w:val="2.%2."/>
      <w:lvlJc w:val="left"/>
      <w:pPr>
        <w:ind w:left="43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0F053A"/>
    <w:multiLevelType w:val="hybridMultilevel"/>
    <w:tmpl w:val="76F62116"/>
    <w:lvl w:ilvl="0" w:tplc="00000000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288"/>
    <w:multiLevelType w:val="hybridMultilevel"/>
    <w:tmpl w:val="B96010A6"/>
    <w:lvl w:ilvl="0" w:tplc="78E6890A">
      <w:start w:val="3"/>
      <w:numFmt w:val="bullet"/>
      <w:lvlText w:val="-"/>
      <w:lvlJc w:val="left"/>
      <w:pPr>
        <w:ind w:left="1060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4E76DB8"/>
    <w:multiLevelType w:val="hybridMultilevel"/>
    <w:tmpl w:val="49D2862C"/>
    <w:lvl w:ilvl="0" w:tplc="78E6890A">
      <w:start w:val="3"/>
      <w:numFmt w:val="bullet"/>
      <w:lvlText w:val="-"/>
      <w:lvlJc w:val="left"/>
      <w:pPr>
        <w:ind w:left="1428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D46F9"/>
    <w:multiLevelType w:val="hybridMultilevel"/>
    <w:tmpl w:val="D32608FE"/>
    <w:lvl w:ilvl="0" w:tplc="6A084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F707D"/>
    <w:multiLevelType w:val="hybridMultilevel"/>
    <w:tmpl w:val="9D72B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11A44"/>
    <w:multiLevelType w:val="hybridMultilevel"/>
    <w:tmpl w:val="76B479DA"/>
    <w:lvl w:ilvl="0" w:tplc="A0AA3F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4EB4"/>
    <w:multiLevelType w:val="singleLevel"/>
    <w:tmpl w:val="BBEA8B0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6B59E8"/>
    <w:multiLevelType w:val="multilevel"/>
    <w:tmpl w:val="E2C8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F4D47"/>
    <w:multiLevelType w:val="hybridMultilevel"/>
    <w:tmpl w:val="BC022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244"/>
    <w:multiLevelType w:val="hybridMultilevel"/>
    <w:tmpl w:val="3BBCE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20F83"/>
    <w:multiLevelType w:val="hybridMultilevel"/>
    <w:tmpl w:val="0A2A5A5A"/>
    <w:lvl w:ilvl="0" w:tplc="98321EB2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0507"/>
    <w:multiLevelType w:val="multilevel"/>
    <w:tmpl w:val="344210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6187102"/>
    <w:multiLevelType w:val="hybridMultilevel"/>
    <w:tmpl w:val="7CF8D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945"/>
    <w:multiLevelType w:val="hybridMultilevel"/>
    <w:tmpl w:val="F33A7838"/>
    <w:lvl w:ilvl="0" w:tplc="9B1AA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7D6"/>
    <w:multiLevelType w:val="hybridMultilevel"/>
    <w:tmpl w:val="815E7AF4"/>
    <w:lvl w:ilvl="0" w:tplc="D520C2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3C5A"/>
    <w:multiLevelType w:val="hybridMultilevel"/>
    <w:tmpl w:val="C6F8D02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1657C89"/>
    <w:multiLevelType w:val="multilevel"/>
    <w:tmpl w:val="EF78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76BF4"/>
    <w:multiLevelType w:val="hybridMultilevel"/>
    <w:tmpl w:val="6158F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218B0"/>
    <w:multiLevelType w:val="hybridMultilevel"/>
    <w:tmpl w:val="070A7828"/>
    <w:lvl w:ilvl="0" w:tplc="BD46C5F0">
      <w:start w:val="10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24"/>
  </w:num>
  <w:num w:numId="6">
    <w:abstractNumId w:val="19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0"/>
  </w:num>
  <w:num w:numId="15">
    <w:abstractNumId w:val="3"/>
  </w:num>
  <w:num w:numId="16">
    <w:abstractNumId w:val="21"/>
  </w:num>
  <w:num w:numId="17">
    <w:abstractNumId w:val="13"/>
  </w:num>
  <w:num w:numId="18">
    <w:abstractNumId w:val="4"/>
  </w:num>
  <w:num w:numId="19">
    <w:abstractNumId w:val="12"/>
  </w:num>
  <w:num w:numId="20">
    <w:abstractNumId w:val="18"/>
  </w:num>
  <w:num w:numId="21">
    <w:abstractNumId w:val="23"/>
  </w:num>
  <w:num w:numId="22">
    <w:abstractNumId w:val="20"/>
  </w:num>
  <w:num w:numId="23">
    <w:abstractNumId w:val="17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5">
    <w:abstractNumId w:val="5"/>
  </w:num>
  <w:num w:numId="26">
    <w:abstractNumId w:val="25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45"/>
    <w:rsid w:val="000035CA"/>
    <w:rsid w:val="00004CFC"/>
    <w:rsid w:val="000079D1"/>
    <w:rsid w:val="00012DFC"/>
    <w:rsid w:val="000210DF"/>
    <w:rsid w:val="000266D0"/>
    <w:rsid w:val="000354A4"/>
    <w:rsid w:val="000378E3"/>
    <w:rsid w:val="00037B8A"/>
    <w:rsid w:val="00044B91"/>
    <w:rsid w:val="00055542"/>
    <w:rsid w:val="00055FA5"/>
    <w:rsid w:val="0005686C"/>
    <w:rsid w:val="000569F8"/>
    <w:rsid w:val="0007360B"/>
    <w:rsid w:val="00074A02"/>
    <w:rsid w:val="00075FEC"/>
    <w:rsid w:val="00086FE8"/>
    <w:rsid w:val="00090FCE"/>
    <w:rsid w:val="00095886"/>
    <w:rsid w:val="000A4A24"/>
    <w:rsid w:val="000A50C7"/>
    <w:rsid w:val="000A54C9"/>
    <w:rsid w:val="000B3019"/>
    <w:rsid w:val="000B6CEC"/>
    <w:rsid w:val="000C5102"/>
    <w:rsid w:val="000C5360"/>
    <w:rsid w:val="000D0941"/>
    <w:rsid w:val="000D1174"/>
    <w:rsid w:val="000D656A"/>
    <w:rsid w:val="000E5407"/>
    <w:rsid w:val="000F0C29"/>
    <w:rsid w:val="000F1F2F"/>
    <w:rsid w:val="000F3E6B"/>
    <w:rsid w:val="000F5B05"/>
    <w:rsid w:val="00100F40"/>
    <w:rsid w:val="0010458D"/>
    <w:rsid w:val="001206B7"/>
    <w:rsid w:val="0012396F"/>
    <w:rsid w:val="001275DC"/>
    <w:rsid w:val="001277ED"/>
    <w:rsid w:val="00127F72"/>
    <w:rsid w:val="0013092C"/>
    <w:rsid w:val="0013115F"/>
    <w:rsid w:val="00133099"/>
    <w:rsid w:val="00140EB5"/>
    <w:rsid w:val="0014461A"/>
    <w:rsid w:val="00151932"/>
    <w:rsid w:val="00155936"/>
    <w:rsid w:val="00161B6F"/>
    <w:rsid w:val="00163E39"/>
    <w:rsid w:val="00171220"/>
    <w:rsid w:val="00174ECA"/>
    <w:rsid w:val="00180F64"/>
    <w:rsid w:val="00184445"/>
    <w:rsid w:val="00195293"/>
    <w:rsid w:val="001977FB"/>
    <w:rsid w:val="00197D90"/>
    <w:rsid w:val="001A0D19"/>
    <w:rsid w:val="001A1E4A"/>
    <w:rsid w:val="001A42D9"/>
    <w:rsid w:val="001A5963"/>
    <w:rsid w:val="001A74C2"/>
    <w:rsid w:val="001B0BEE"/>
    <w:rsid w:val="001D160E"/>
    <w:rsid w:val="001D29A1"/>
    <w:rsid w:val="001D70D6"/>
    <w:rsid w:val="001D74EA"/>
    <w:rsid w:val="001E24D0"/>
    <w:rsid w:val="001E34C2"/>
    <w:rsid w:val="001F22B8"/>
    <w:rsid w:val="001F25AF"/>
    <w:rsid w:val="00201F5C"/>
    <w:rsid w:val="00203695"/>
    <w:rsid w:val="00217323"/>
    <w:rsid w:val="00220F6A"/>
    <w:rsid w:val="0023067A"/>
    <w:rsid w:val="00232AD3"/>
    <w:rsid w:val="00233F3D"/>
    <w:rsid w:val="00236AAC"/>
    <w:rsid w:val="00241B54"/>
    <w:rsid w:val="0024238D"/>
    <w:rsid w:val="00243739"/>
    <w:rsid w:val="00243CDD"/>
    <w:rsid w:val="00244C4C"/>
    <w:rsid w:val="00251268"/>
    <w:rsid w:val="002529A0"/>
    <w:rsid w:val="002555F9"/>
    <w:rsid w:val="0025627D"/>
    <w:rsid w:val="00256650"/>
    <w:rsid w:val="00261016"/>
    <w:rsid w:val="0026116B"/>
    <w:rsid w:val="002611E1"/>
    <w:rsid w:val="00262012"/>
    <w:rsid w:val="00263044"/>
    <w:rsid w:val="002633BC"/>
    <w:rsid w:val="00265F59"/>
    <w:rsid w:val="0026711D"/>
    <w:rsid w:val="00273423"/>
    <w:rsid w:val="002825F6"/>
    <w:rsid w:val="0028323A"/>
    <w:rsid w:val="00292EDA"/>
    <w:rsid w:val="00294CE1"/>
    <w:rsid w:val="002B45E4"/>
    <w:rsid w:val="002B5CBD"/>
    <w:rsid w:val="002D7AE0"/>
    <w:rsid w:val="002F4A18"/>
    <w:rsid w:val="002F7C94"/>
    <w:rsid w:val="002F7F4B"/>
    <w:rsid w:val="00303F5E"/>
    <w:rsid w:val="00314CB8"/>
    <w:rsid w:val="00333221"/>
    <w:rsid w:val="0033363E"/>
    <w:rsid w:val="00346581"/>
    <w:rsid w:val="00350348"/>
    <w:rsid w:val="00352CC4"/>
    <w:rsid w:val="00360682"/>
    <w:rsid w:val="00363ED8"/>
    <w:rsid w:val="00365F69"/>
    <w:rsid w:val="0037099E"/>
    <w:rsid w:val="00371912"/>
    <w:rsid w:val="00372592"/>
    <w:rsid w:val="003726C9"/>
    <w:rsid w:val="0037740F"/>
    <w:rsid w:val="00381D6C"/>
    <w:rsid w:val="003866D2"/>
    <w:rsid w:val="00387FE5"/>
    <w:rsid w:val="003900BF"/>
    <w:rsid w:val="00393392"/>
    <w:rsid w:val="00394C36"/>
    <w:rsid w:val="003950CD"/>
    <w:rsid w:val="00396AD8"/>
    <w:rsid w:val="003A1550"/>
    <w:rsid w:val="003C0E1A"/>
    <w:rsid w:val="003C1992"/>
    <w:rsid w:val="003C458C"/>
    <w:rsid w:val="003C4C90"/>
    <w:rsid w:val="003C6E5B"/>
    <w:rsid w:val="003D3DBB"/>
    <w:rsid w:val="003D4A3C"/>
    <w:rsid w:val="003D541E"/>
    <w:rsid w:val="003E0297"/>
    <w:rsid w:val="003E145F"/>
    <w:rsid w:val="003E2DC0"/>
    <w:rsid w:val="003E60B0"/>
    <w:rsid w:val="003E662D"/>
    <w:rsid w:val="003F0058"/>
    <w:rsid w:val="003F1568"/>
    <w:rsid w:val="003F1F3C"/>
    <w:rsid w:val="003F4110"/>
    <w:rsid w:val="003F620E"/>
    <w:rsid w:val="00402021"/>
    <w:rsid w:val="00403268"/>
    <w:rsid w:val="00404BAB"/>
    <w:rsid w:val="00407BDB"/>
    <w:rsid w:val="0041001D"/>
    <w:rsid w:val="004140D4"/>
    <w:rsid w:val="004156A5"/>
    <w:rsid w:val="0042177A"/>
    <w:rsid w:val="004262B4"/>
    <w:rsid w:val="00432A35"/>
    <w:rsid w:val="00434038"/>
    <w:rsid w:val="00437BEF"/>
    <w:rsid w:val="00440040"/>
    <w:rsid w:val="00442126"/>
    <w:rsid w:val="00443EB4"/>
    <w:rsid w:val="0044582D"/>
    <w:rsid w:val="00451FF5"/>
    <w:rsid w:val="00466E68"/>
    <w:rsid w:val="00467DB6"/>
    <w:rsid w:val="00471CAA"/>
    <w:rsid w:val="00471FE3"/>
    <w:rsid w:val="004742AE"/>
    <w:rsid w:val="004838FA"/>
    <w:rsid w:val="0048555B"/>
    <w:rsid w:val="00485EF4"/>
    <w:rsid w:val="00492A55"/>
    <w:rsid w:val="0049302E"/>
    <w:rsid w:val="004A3E35"/>
    <w:rsid w:val="004A6AC5"/>
    <w:rsid w:val="004A733B"/>
    <w:rsid w:val="004A7C14"/>
    <w:rsid w:val="004B4E7D"/>
    <w:rsid w:val="004C319D"/>
    <w:rsid w:val="004D2D86"/>
    <w:rsid w:val="004D3E88"/>
    <w:rsid w:val="004D5483"/>
    <w:rsid w:val="004E149F"/>
    <w:rsid w:val="004E1FC7"/>
    <w:rsid w:val="004E340C"/>
    <w:rsid w:val="004F0E4E"/>
    <w:rsid w:val="004F1A47"/>
    <w:rsid w:val="004F36BE"/>
    <w:rsid w:val="004F4494"/>
    <w:rsid w:val="004F5A7E"/>
    <w:rsid w:val="004F6359"/>
    <w:rsid w:val="004F75D2"/>
    <w:rsid w:val="004F7644"/>
    <w:rsid w:val="00510EBB"/>
    <w:rsid w:val="00511B9E"/>
    <w:rsid w:val="00516C9B"/>
    <w:rsid w:val="005174F5"/>
    <w:rsid w:val="00523154"/>
    <w:rsid w:val="00523995"/>
    <w:rsid w:val="00523EF9"/>
    <w:rsid w:val="005278A0"/>
    <w:rsid w:val="005304BB"/>
    <w:rsid w:val="00534B74"/>
    <w:rsid w:val="00535E14"/>
    <w:rsid w:val="00536BDE"/>
    <w:rsid w:val="00536CBF"/>
    <w:rsid w:val="005411D3"/>
    <w:rsid w:val="005425D5"/>
    <w:rsid w:val="00546021"/>
    <w:rsid w:val="0054798D"/>
    <w:rsid w:val="00547AA5"/>
    <w:rsid w:val="00551594"/>
    <w:rsid w:val="00571728"/>
    <w:rsid w:val="00571968"/>
    <w:rsid w:val="0057270B"/>
    <w:rsid w:val="005740BF"/>
    <w:rsid w:val="00581AA1"/>
    <w:rsid w:val="00583874"/>
    <w:rsid w:val="00594C3B"/>
    <w:rsid w:val="00596AD5"/>
    <w:rsid w:val="005A676F"/>
    <w:rsid w:val="005A6DC3"/>
    <w:rsid w:val="005B21C1"/>
    <w:rsid w:val="005B5846"/>
    <w:rsid w:val="005B5D92"/>
    <w:rsid w:val="005C3420"/>
    <w:rsid w:val="005C3BE0"/>
    <w:rsid w:val="005C4FA4"/>
    <w:rsid w:val="005C6F2A"/>
    <w:rsid w:val="005D0365"/>
    <w:rsid w:val="005D17AF"/>
    <w:rsid w:val="005D5CC2"/>
    <w:rsid w:val="005E0E06"/>
    <w:rsid w:val="005E1D4A"/>
    <w:rsid w:val="005F424E"/>
    <w:rsid w:val="00601948"/>
    <w:rsid w:val="00602954"/>
    <w:rsid w:val="00607ADE"/>
    <w:rsid w:val="006130BB"/>
    <w:rsid w:val="00613C27"/>
    <w:rsid w:val="00626D3D"/>
    <w:rsid w:val="00630BB8"/>
    <w:rsid w:val="006317AA"/>
    <w:rsid w:val="00632107"/>
    <w:rsid w:val="00634970"/>
    <w:rsid w:val="00636DAB"/>
    <w:rsid w:val="006413D8"/>
    <w:rsid w:val="006416EF"/>
    <w:rsid w:val="00641FD2"/>
    <w:rsid w:val="00643B92"/>
    <w:rsid w:val="0065643D"/>
    <w:rsid w:val="0066118D"/>
    <w:rsid w:val="00664E63"/>
    <w:rsid w:val="00665528"/>
    <w:rsid w:val="006707D2"/>
    <w:rsid w:val="00672574"/>
    <w:rsid w:val="006764C6"/>
    <w:rsid w:val="006776FE"/>
    <w:rsid w:val="006778B8"/>
    <w:rsid w:val="00682B3F"/>
    <w:rsid w:val="0069055C"/>
    <w:rsid w:val="00695FE6"/>
    <w:rsid w:val="006A082A"/>
    <w:rsid w:val="006A7065"/>
    <w:rsid w:val="006A7F4E"/>
    <w:rsid w:val="006B1BE2"/>
    <w:rsid w:val="006B2C19"/>
    <w:rsid w:val="006B520E"/>
    <w:rsid w:val="006B7EBC"/>
    <w:rsid w:val="006C4356"/>
    <w:rsid w:val="006C5F32"/>
    <w:rsid w:val="006C62CE"/>
    <w:rsid w:val="006C63D6"/>
    <w:rsid w:val="006D187B"/>
    <w:rsid w:val="006D7673"/>
    <w:rsid w:val="006E1DC0"/>
    <w:rsid w:val="006F1CDB"/>
    <w:rsid w:val="006F2FED"/>
    <w:rsid w:val="006F5FFE"/>
    <w:rsid w:val="006F6B9B"/>
    <w:rsid w:val="006F7033"/>
    <w:rsid w:val="006F7574"/>
    <w:rsid w:val="00701FBE"/>
    <w:rsid w:val="007025C3"/>
    <w:rsid w:val="0070421F"/>
    <w:rsid w:val="00714137"/>
    <w:rsid w:val="00717E55"/>
    <w:rsid w:val="00731789"/>
    <w:rsid w:val="00731E11"/>
    <w:rsid w:val="007475A0"/>
    <w:rsid w:val="007532F8"/>
    <w:rsid w:val="00756C7E"/>
    <w:rsid w:val="00763EDB"/>
    <w:rsid w:val="00767C0C"/>
    <w:rsid w:val="00772665"/>
    <w:rsid w:val="00774F40"/>
    <w:rsid w:val="00777B6C"/>
    <w:rsid w:val="00783185"/>
    <w:rsid w:val="00783AF4"/>
    <w:rsid w:val="00786668"/>
    <w:rsid w:val="00786AC6"/>
    <w:rsid w:val="00786FCC"/>
    <w:rsid w:val="00792D0A"/>
    <w:rsid w:val="00792E58"/>
    <w:rsid w:val="007938CE"/>
    <w:rsid w:val="00796536"/>
    <w:rsid w:val="00797B79"/>
    <w:rsid w:val="007A1674"/>
    <w:rsid w:val="007B129B"/>
    <w:rsid w:val="007B3A8D"/>
    <w:rsid w:val="007B67C3"/>
    <w:rsid w:val="007C21D6"/>
    <w:rsid w:val="007D385F"/>
    <w:rsid w:val="007D3DE0"/>
    <w:rsid w:val="007D66E3"/>
    <w:rsid w:val="007D760D"/>
    <w:rsid w:val="007F027A"/>
    <w:rsid w:val="007F74DB"/>
    <w:rsid w:val="00800917"/>
    <w:rsid w:val="00801617"/>
    <w:rsid w:val="00815F72"/>
    <w:rsid w:val="0082076E"/>
    <w:rsid w:val="00820ED2"/>
    <w:rsid w:val="0082289C"/>
    <w:rsid w:val="008249A9"/>
    <w:rsid w:val="00833700"/>
    <w:rsid w:val="00833AA9"/>
    <w:rsid w:val="00833AC2"/>
    <w:rsid w:val="0083436F"/>
    <w:rsid w:val="00834658"/>
    <w:rsid w:val="00834EEB"/>
    <w:rsid w:val="008372E8"/>
    <w:rsid w:val="008401A2"/>
    <w:rsid w:val="008478EC"/>
    <w:rsid w:val="008534C9"/>
    <w:rsid w:val="00855409"/>
    <w:rsid w:val="00857AF4"/>
    <w:rsid w:val="008618E2"/>
    <w:rsid w:val="00865090"/>
    <w:rsid w:val="00865999"/>
    <w:rsid w:val="00866FB1"/>
    <w:rsid w:val="00877829"/>
    <w:rsid w:val="00883C1E"/>
    <w:rsid w:val="00884788"/>
    <w:rsid w:val="008864E1"/>
    <w:rsid w:val="008879E8"/>
    <w:rsid w:val="0089079B"/>
    <w:rsid w:val="008924DF"/>
    <w:rsid w:val="0089542E"/>
    <w:rsid w:val="008A5077"/>
    <w:rsid w:val="008A57A1"/>
    <w:rsid w:val="008A6010"/>
    <w:rsid w:val="008A7EF9"/>
    <w:rsid w:val="008B277D"/>
    <w:rsid w:val="008B2951"/>
    <w:rsid w:val="008B33AA"/>
    <w:rsid w:val="008B61C0"/>
    <w:rsid w:val="008C0606"/>
    <w:rsid w:val="008C0B69"/>
    <w:rsid w:val="008C4EFE"/>
    <w:rsid w:val="008C63C5"/>
    <w:rsid w:val="008C7106"/>
    <w:rsid w:val="008C74FD"/>
    <w:rsid w:val="008C764A"/>
    <w:rsid w:val="008D0E12"/>
    <w:rsid w:val="008D288D"/>
    <w:rsid w:val="008D476F"/>
    <w:rsid w:val="008D480C"/>
    <w:rsid w:val="008D7869"/>
    <w:rsid w:val="008E7878"/>
    <w:rsid w:val="009134D9"/>
    <w:rsid w:val="00913F43"/>
    <w:rsid w:val="00914702"/>
    <w:rsid w:val="00922141"/>
    <w:rsid w:val="00925C6B"/>
    <w:rsid w:val="009271F9"/>
    <w:rsid w:val="009311F1"/>
    <w:rsid w:val="009317B7"/>
    <w:rsid w:val="00936154"/>
    <w:rsid w:val="0096175E"/>
    <w:rsid w:val="0096422B"/>
    <w:rsid w:val="0096477E"/>
    <w:rsid w:val="009673C2"/>
    <w:rsid w:val="009675D7"/>
    <w:rsid w:val="009678C2"/>
    <w:rsid w:val="009710AF"/>
    <w:rsid w:val="00971A6D"/>
    <w:rsid w:val="009801EA"/>
    <w:rsid w:val="00982383"/>
    <w:rsid w:val="00982731"/>
    <w:rsid w:val="00986A27"/>
    <w:rsid w:val="00993591"/>
    <w:rsid w:val="00993E8E"/>
    <w:rsid w:val="00997959"/>
    <w:rsid w:val="009A1AA6"/>
    <w:rsid w:val="009A28A7"/>
    <w:rsid w:val="009B0654"/>
    <w:rsid w:val="009B4804"/>
    <w:rsid w:val="009B6263"/>
    <w:rsid w:val="009C2DE9"/>
    <w:rsid w:val="009C4867"/>
    <w:rsid w:val="009C6D8C"/>
    <w:rsid w:val="009C7217"/>
    <w:rsid w:val="009D0FC7"/>
    <w:rsid w:val="009D4BAD"/>
    <w:rsid w:val="009D5436"/>
    <w:rsid w:val="009D5FCB"/>
    <w:rsid w:val="009E7518"/>
    <w:rsid w:val="009F0B8F"/>
    <w:rsid w:val="009F1351"/>
    <w:rsid w:val="009F15D6"/>
    <w:rsid w:val="009F2500"/>
    <w:rsid w:val="009F7772"/>
    <w:rsid w:val="00A00360"/>
    <w:rsid w:val="00A01B08"/>
    <w:rsid w:val="00A03534"/>
    <w:rsid w:val="00A05E9D"/>
    <w:rsid w:val="00A13065"/>
    <w:rsid w:val="00A14D33"/>
    <w:rsid w:val="00A152A6"/>
    <w:rsid w:val="00A2037F"/>
    <w:rsid w:val="00A233D5"/>
    <w:rsid w:val="00A241D1"/>
    <w:rsid w:val="00A2450A"/>
    <w:rsid w:val="00A25C1C"/>
    <w:rsid w:val="00A31E4D"/>
    <w:rsid w:val="00A32CF4"/>
    <w:rsid w:val="00A37998"/>
    <w:rsid w:val="00A43C90"/>
    <w:rsid w:val="00A44DFA"/>
    <w:rsid w:val="00A45C0D"/>
    <w:rsid w:val="00A500DA"/>
    <w:rsid w:val="00A5054E"/>
    <w:rsid w:val="00A5068E"/>
    <w:rsid w:val="00A55217"/>
    <w:rsid w:val="00A5629A"/>
    <w:rsid w:val="00A65527"/>
    <w:rsid w:val="00A7506F"/>
    <w:rsid w:val="00A768FA"/>
    <w:rsid w:val="00A80BB0"/>
    <w:rsid w:val="00A81264"/>
    <w:rsid w:val="00A87AF9"/>
    <w:rsid w:val="00A90AEB"/>
    <w:rsid w:val="00A938C1"/>
    <w:rsid w:val="00A9432D"/>
    <w:rsid w:val="00A955A0"/>
    <w:rsid w:val="00A956DC"/>
    <w:rsid w:val="00A963A8"/>
    <w:rsid w:val="00AA7FA8"/>
    <w:rsid w:val="00AB2CD5"/>
    <w:rsid w:val="00AB6219"/>
    <w:rsid w:val="00AD353D"/>
    <w:rsid w:val="00AD4FF9"/>
    <w:rsid w:val="00AD590B"/>
    <w:rsid w:val="00AD6210"/>
    <w:rsid w:val="00AF51D1"/>
    <w:rsid w:val="00AF7E42"/>
    <w:rsid w:val="00B00BD2"/>
    <w:rsid w:val="00B00E43"/>
    <w:rsid w:val="00B01DCC"/>
    <w:rsid w:val="00B02FE6"/>
    <w:rsid w:val="00B06CA0"/>
    <w:rsid w:val="00B139A1"/>
    <w:rsid w:val="00B13E63"/>
    <w:rsid w:val="00B143A1"/>
    <w:rsid w:val="00B201C1"/>
    <w:rsid w:val="00B20EA1"/>
    <w:rsid w:val="00B2212C"/>
    <w:rsid w:val="00B22EF1"/>
    <w:rsid w:val="00B232D9"/>
    <w:rsid w:val="00B261C8"/>
    <w:rsid w:val="00B268A1"/>
    <w:rsid w:val="00B31557"/>
    <w:rsid w:val="00B31845"/>
    <w:rsid w:val="00B36AA4"/>
    <w:rsid w:val="00B44931"/>
    <w:rsid w:val="00B47CC2"/>
    <w:rsid w:val="00B50902"/>
    <w:rsid w:val="00B54563"/>
    <w:rsid w:val="00B55134"/>
    <w:rsid w:val="00B5644A"/>
    <w:rsid w:val="00B569A7"/>
    <w:rsid w:val="00B60B61"/>
    <w:rsid w:val="00B6392F"/>
    <w:rsid w:val="00B6523D"/>
    <w:rsid w:val="00B73586"/>
    <w:rsid w:val="00B74ECC"/>
    <w:rsid w:val="00B779DE"/>
    <w:rsid w:val="00B8099E"/>
    <w:rsid w:val="00B80BB8"/>
    <w:rsid w:val="00B81028"/>
    <w:rsid w:val="00B81DE3"/>
    <w:rsid w:val="00B83AB6"/>
    <w:rsid w:val="00B841ED"/>
    <w:rsid w:val="00B90BF9"/>
    <w:rsid w:val="00B91482"/>
    <w:rsid w:val="00B9211B"/>
    <w:rsid w:val="00B9370F"/>
    <w:rsid w:val="00B959A9"/>
    <w:rsid w:val="00B966B9"/>
    <w:rsid w:val="00BB414B"/>
    <w:rsid w:val="00BB6F13"/>
    <w:rsid w:val="00BB7A1E"/>
    <w:rsid w:val="00BC35A1"/>
    <w:rsid w:val="00BC3E7D"/>
    <w:rsid w:val="00BC77BB"/>
    <w:rsid w:val="00BD134D"/>
    <w:rsid w:val="00BD6909"/>
    <w:rsid w:val="00BE1803"/>
    <w:rsid w:val="00BF7C24"/>
    <w:rsid w:val="00C03EC0"/>
    <w:rsid w:val="00C11290"/>
    <w:rsid w:val="00C2536C"/>
    <w:rsid w:val="00C25C56"/>
    <w:rsid w:val="00C26A79"/>
    <w:rsid w:val="00C31726"/>
    <w:rsid w:val="00C37E44"/>
    <w:rsid w:val="00C53A93"/>
    <w:rsid w:val="00C56132"/>
    <w:rsid w:val="00C64848"/>
    <w:rsid w:val="00C6521D"/>
    <w:rsid w:val="00C7515A"/>
    <w:rsid w:val="00C81448"/>
    <w:rsid w:val="00C90F6A"/>
    <w:rsid w:val="00C936D0"/>
    <w:rsid w:val="00CA0870"/>
    <w:rsid w:val="00CA087B"/>
    <w:rsid w:val="00CA0C11"/>
    <w:rsid w:val="00CA2F56"/>
    <w:rsid w:val="00CA2FC8"/>
    <w:rsid w:val="00CA7D3F"/>
    <w:rsid w:val="00CB030F"/>
    <w:rsid w:val="00CB13B5"/>
    <w:rsid w:val="00CD4217"/>
    <w:rsid w:val="00CD4C16"/>
    <w:rsid w:val="00CD747C"/>
    <w:rsid w:val="00CE13F7"/>
    <w:rsid w:val="00CF4C33"/>
    <w:rsid w:val="00CF7A9F"/>
    <w:rsid w:val="00D02199"/>
    <w:rsid w:val="00D03EE4"/>
    <w:rsid w:val="00D0743E"/>
    <w:rsid w:val="00D33076"/>
    <w:rsid w:val="00D422DB"/>
    <w:rsid w:val="00D424D0"/>
    <w:rsid w:val="00D472CE"/>
    <w:rsid w:val="00D47B09"/>
    <w:rsid w:val="00D53953"/>
    <w:rsid w:val="00D610F0"/>
    <w:rsid w:val="00D61C07"/>
    <w:rsid w:val="00D66901"/>
    <w:rsid w:val="00D66BB7"/>
    <w:rsid w:val="00D70976"/>
    <w:rsid w:val="00D7591D"/>
    <w:rsid w:val="00D803B7"/>
    <w:rsid w:val="00D80DB9"/>
    <w:rsid w:val="00D916A8"/>
    <w:rsid w:val="00D920E6"/>
    <w:rsid w:val="00DB3889"/>
    <w:rsid w:val="00DB732C"/>
    <w:rsid w:val="00DB7A27"/>
    <w:rsid w:val="00DC0A02"/>
    <w:rsid w:val="00DC227E"/>
    <w:rsid w:val="00DD0619"/>
    <w:rsid w:val="00DD1262"/>
    <w:rsid w:val="00DD73B6"/>
    <w:rsid w:val="00DE0B7E"/>
    <w:rsid w:val="00DE1E1A"/>
    <w:rsid w:val="00DF241B"/>
    <w:rsid w:val="00DF4CF0"/>
    <w:rsid w:val="00E06F7D"/>
    <w:rsid w:val="00E26875"/>
    <w:rsid w:val="00E27243"/>
    <w:rsid w:val="00E326E4"/>
    <w:rsid w:val="00E340F9"/>
    <w:rsid w:val="00E35847"/>
    <w:rsid w:val="00E359EF"/>
    <w:rsid w:val="00E36BE5"/>
    <w:rsid w:val="00E40D6B"/>
    <w:rsid w:val="00E43578"/>
    <w:rsid w:val="00E43E45"/>
    <w:rsid w:val="00E47760"/>
    <w:rsid w:val="00E530AB"/>
    <w:rsid w:val="00E542C7"/>
    <w:rsid w:val="00E616EA"/>
    <w:rsid w:val="00E64157"/>
    <w:rsid w:val="00E725D6"/>
    <w:rsid w:val="00E73215"/>
    <w:rsid w:val="00E75087"/>
    <w:rsid w:val="00E83331"/>
    <w:rsid w:val="00E87186"/>
    <w:rsid w:val="00E9265D"/>
    <w:rsid w:val="00E939AB"/>
    <w:rsid w:val="00EA3D36"/>
    <w:rsid w:val="00EA4F87"/>
    <w:rsid w:val="00EB2698"/>
    <w:rsid w:val="00EB7BA7"/>
    <w:rsid w:val="00EC42B4"/>
    <w:rsid w:val="00ED14B6"/>
    <w:rsid w:val="00ED4C10"/>
    <w:rsid w:val="00EE6324"/>
    <w:rsid w:val="00EF12AC"/>
    <w:rsid w:val="00EF3D43"/>
    <w:rsid w:val="00EF5052"/>
    <w:rsid w:val="00EF5935"/>
    <w:rsid w:val="00EF5C76"/>
    <w:rsid w:val="00EF6844"/>
    <w:rsid w:val="00EF7FA9"/>
    <w:rsid w:val="00F00637"/>
    <w:rsid w:val="00F05E10"/>
    <w:rsid w:val="00F0606F"/>
    <w:rsid w:val="00F07783"/>
    <w:rsid w:val="00F11971"/>
    <w:rsid w:val="00F11A12"/>
    <w:rsid w:val="00F12CFC"/>
    <w:rsid w:val="00F203AF"/>
    <w:rsid w:val="00F30E6C"/>
    <w:rsid w:val="00F337E4"/>
    <w:rsid w:val="00F3450A"/>
    <w:rsid w:val="00F34D65"/>
    <w:rsid w:val="00F36B9D"/>
    <w:rsid w:val="00F36E7C"/>
    <w:rsid w:val="00F407E7"/>
    <w:rsid w:val="00F45346"/>
    <w:rsid w:val="00F46C6B"/>
    <w:rsid w:val="00F646B4"/>
    <w:rsid w:val="00F64FB2"/>
    <w:rsid w:val="00F660AE"/>
    <w:rsid w:val="00F705E2"/>
    <w:rsid w:val="00F70813"/>
    <w:rsid w:val="00F71F73"/>
    <w:rsid w:val="00F74B5B"/>
    <w:rsid w:val="00F76A1B"/>
    <w:rsid w:val="00F77012"/>
    <w:rsid w:val="00F81A1B"/>
    <w:rsid w:val="00F8302D"/>
    <w:rsid w:val="00F84F32"/>
    <w:rsid w:val="00F876B3"/>
    <w:rsid w:val="00F910CD"/>
    <w:rsid w:val="00F93E6D"/>
    <w:rsid w:val="00F94D81"/>
    <w:rsid w:val="00F9548D"/>
    <w:rsid w:val="00F96A19"/>
    <w:rsid w:val="00F9792F"/>
    <w:rsid w:val="00FA0A7E"/>
    <w:rsid w:val="00FA1A34"/>
    <w:rsid w:val="00FA25FA"/>
    <w:rsid w:val="00FA2BCE"/>
    <w:rsid w:val="00FA7A8E"/>
    <w:rsid w:val="00FB0091"/>
    <w:rsid w:val="00FB022A"/>
    <w:rsid w:val="00FB09AD"/>
    <w:rsid w:val="00FB6104"/>
    <w:rsid w:val="00FB62C3"/>
    <w:rsid w:val="00FC7215"/>
    <w:rsid w:val="00FD7AD6"/>
    <w:rsid w:val="00FE3E31"/>
    <w:rsid w:val="00FE4BF1"/>
    <w:rsid w:val="00FF098F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18DB2"/>
  <w15:docId w15:val="{E9023B22-EC1D-47EB-9216-26DAB78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20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uiPriority w:val="99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uiPriority w:val="99"/>
    <w:rPr>
      <w:vertAlign w:val="superscript"/>
    </w:rPr>
  </w:style>
  <w:style w:type="paragraph" w:styleId="Corpsdetexte2">
    <w:name w:val="Body Text 2"/>
    <w:basedOn w:val="Normal"/>
    <w:pPr>
      <w:jc w:val="both"/>
    </w:pPr>
    <w:rPr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Titre1Avant6pt">
    <w:name w:val="Style Titre 1 + Avant : 6 pt"/>
    <w:basedOn w:val="Titre1"/>
    <w:rsid w:val="00184445"/>
    <w:pPr>
      <w:spacing w:before="360"/>
    </w:pPr>
    <w:rPr>
      <w:szCs w:val="20"/>
    </w:rPr>
  </w:style>
  <w:style w:type="paragraph" w:customStyle="1" w:styleId="Donnes">
    <w:name w:val="Données"/>
    <w:basedOn w:val="Normal"/>
    <w:pPr>
      <w:jc w:val="center"/>
    </w:pPr>
    <w:rPr>
      <w:color w:val="0000FF"/>
      <w:sz w:val="22"/>
    </w:rPr>
  </w:style>
  <w:style w:type="character" w:customStyle="1" w:styleId="DonnesCar">
    <w:name w:val="Données Car"/>
    <w:rPr>
      <w:color w:val="0000FF"/>
      <w:sz w:val="22"/>
      <w:lang w:val="fr-FR" w:eastAsia="fr-FR" w:bidi="ar-SA"/>
    </w:rPr>
  </w:style>
  <w:style w:type="character" w:styleId="Marquedecommentaire">
    <w:name w:val="annotation reference"/>
    <w:rsid w:val="007B67C3"/>
    <w:rPr>
      <w:sz w:val="16"/>
      <w:szCs w:val="16"/>
    </w:rPr>
  </w:style>
  <w:style w:type="paragraph" w:styleId="Commentaire">
    <w:name w:val="annotation text"/>
    <w:basedOn w:val="Normal"/>
    <w:link w:val="CommentaireCar"/>
    <w:rsid w:val="007B67C3"/>
  </w:style>
  <w:style w:type="character" w:customStyle="1" w:styleId="CommentaireCar">
    <w:name w:val="Commentaire Car"/>
    <w:basedOn w:val="Policepardfaut"/>
    <w:link w:val="Commentaire"/>
    <w:rsid w:val="007B67C3"/>
  </w:style>
  <w:style w:type="paragraph" w:styleId="Objetducommentaire">
    <w:name w:val="annotation subject"/>
    <w:basedOn w:val="Commentaire"/>
    <w:next w:val="Commentaire"/>
    <w:link w:val="ObjetducommentaireCar"/>
    <w:rsid w:val="007B67C3"/>
    <w:rPr>
      <w:b/>
      <w:bCs/>
    </w:rPr>
  </w:style>
  <w:style w:type="character" w:customStyle="1" w:styleId="ObjetducommentaireCar">
    <w:name w:val="Objet du commentaire Car"/>
    <w:link w:val="Objetducommentaire"/>
    <w:rsid w:val="007B67C3"/>
    <w:rPr>
      <w:b/>
      <w:bCs/>
    </w:rPr>
  </w:style>
  <w:style w:type="character" w:customStyle="1" w:styleId="CorpsdetexteCar">
    <w:name w:val="Corps de texte Car"/>
    <w:link w:val="Corpsdetexte"/>
    <w:rsid w:val="00DC0A02"/>
    <w:rPr>
      <w:sz w:val="22"/>
      <w:szCs w:val="22"/>
    </w:rPr>
  </w:style>
  <w:style w:type="paragraph" w:customStyle="1" w:styleId="Style2">
    <w:name w:val="Style2"/>
    <w:basedOn w:val="Normal"/>
    <w:qFormat/>
    <w:rsid w:val="004E1FC7"/>
    <w:pPr>
      <w:numPr>
        <w:numId w:val="10"/>
      </w:numPr>
      <w:tabs>
        <w:tab w:val="left" w:pos="426"/>
      </w:tabs>
    </w:pPr>
    <w:rPr>
      <w:rFonts w:ascii="Arial" w:eastAsia="Times" w:hAnsi="Arial" w:cs="Arial"/>
      <w:b/>
      <w:u w:val="single"/>
    </w:rPr>
  </w:style>
  <w:style w:type="paragraph" w:styleId="Rvision">
    <w:name w:val="Revision"/>
    <w:hidden/>
    <w:uiPriority w:val="99"/>
    <w:semiHidden/>
    <w:rsid w:val="00B966B9"/>
  </w:style>
  <w:style w:type="paragraph" w:styleId="Paragraphedeliste">
    <w:name w:val="List Paragraph"/>
    <w:basedOn w:val="Normal"/>
    <w:uiPriority w:val="34"/>
    <w:qFormat/>
    <w:rsid w:val="00FA2BCE"/>
    <w:pPr>
      <w:ind w:left="708"/>
    </w:pPr>
  </w:style>
  <w:style w:type="character" w:customStyle="1" w:styleId="Titre2Car">
    <w:name w:val="Titre 2 Car"/>
    <w:basedOn w:val="Policepardfaut"/>
    <w:link w:val="Titre2"/>
    <w:rsid w:val="008372E8"/>
    <w:rPr>
      <w:b/>
      <w:bCs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33A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M2">
    <w:name w:val="toc 2"/>
    <w:basedOn w:val="Normal"/>
    <w:next w:val="Normal"/>
    <w:autoRedefine/>
    <w:uiPriority w:val="39"/>
    <w:qFormat/>
    <w:rsid w:val="008B33AA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qFormat/>
    <w:rsid w:val="008B33AA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8B33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CA2F56"/>
    <w:rPr>
      <w:b/>
      <w:bCs/>
    </w:rPr>
  </w:style>
  <w:style w:type="paragraph" w:styleId="Explorateurdedocuments">
    <w:name w:val="Document Map"/>
    <w:basedOn w:val="Normal"/>
    <w:link w:val="ExplorateurdedocumentsCar"/>
    <w:semiHidden/>
    <w:unhideWhenUsed/>
    <w:rsid w:val="00F660AE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660AE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726C9"/>
    <w:rPr>
      <w:color w:val="808080"/>
    </w:rPr>
  </w:style>
  <w:style w:type="paragraph" w:styleId="Listepuces">
    <w:name w:val="List Bullet"/>
    <w:basedOn w:val="Normal"/>
    <w:next w:val="Normal"/>
    <w:autoRedefine/>
    <w:uiPriority w:val="99"/>
    <w:rsid w:val="00FB62C3"/>
    <w:pPr>
      <w:autoSpaceDE w:val="0"/>
      <w:autoSpaceDN w:val="0"/>
      <w:ind w:left="851" w:hanging="284"/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CB063-A4A5-4AE2-B984-2212C0F461F4}"/>
      </w:docPartPr>
      <w:docPartBody>
        <w:p w:rsidR="005F290A" w:rsidRDefault="00BF30D6"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48A592F6574CE99733D61EE53B9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4658A-8C31-4EBC-B05C-6A854ECEE80F}"/>
      </w:docPartPr>
      <w:docPartBody>
        <w:p w:rsidR="00B44777" w:rsidRDefault="005F290A" w:rsidP="005F290A">
          <w:pPr>
            <w:pStyle w:val="0248A592F6574CE99733D61EE53B92AF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445D2028504799A2EAEC9F27217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F3E69-0CC9-426F-9725-5072E811CC61}"/>
      </w:docPartPr>
      <w:docPartBody>
        <w:p w:rsidR="00DA4F62" w:rsidRDefault="00B04807" w:rsidP="00B04807">
          <w:pPr>
            <w:pStyle w:val="9F445D2028504799A2EAEC9F27217B72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741EC114914BE78373DC0554A58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333D4-7D31-41FB-9D9A-55EB66232C8B}"/>
      </w:docPartPr>
      <w:docPartBody>
        <w:p w:rsidR="00DA4F62" w:rsidRDefault="00B04807" w:rsidP="00B04807">
          <w:pPr>
            <w:pStyle w:val="02741EC114914BE78373DC0554A5855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E58A1AE00B42F2AC8BDB178559A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59B94-03BC-4774-A26B-DF5AF340C25E}"/>
      </w:docPartPr>
      <w:docPartBody>
        <w:p w:rsidR="00DA4F62" w:rsidRDefault="00B04807" w:rsidP="00B04807">
          <w:pPr>
            <w:pStyle w:val="1DE58A1AE00B42F2AC8BDB178559A94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9B1313F01D4C63A0D8226BF3FD9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BD5CD-163E-4B4E-A7DD-536D349FE8B9}"/>
      </w:docPartPr>
      <w:docPartBody>
        <w:p w:rsidR="00DA4F62" w:rsidRDefault="00B04807" w:rsidP="00B04807">
          <w:pPr>
            <w:pStyle w:val="A19B1313F01D4C63A0D8226BF3FD9CBF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F6DE3EA0DB4C52929B5B710C4D0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0B0-181B-407C-A422-C02BC4DE0B09}"/>
      </w:docPartPr>
      <w:docPartBody>
        <w:p w:rsidR="00DA4F62" w:rsidRDefault="00B04807" w:rsidP="00B04807">
          <w:pPr>
            <w:pStyle w:val="4EF6DE3EA0DB4C52929B5B710C4D027B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BC609F713A489B971076CE708C1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A2931-2A4D-468D-9F56-E961E826A301}"/>
      </w:docPartPr>
      <w:docPartBody>
        <w:p w:rsidR="00DA4F62" w:rsidRDefault="00B04807" w:rsidP="00B04807">
          <w:pPr>
            <w:pStyle w:val="6DBC609F713A489B971076CE708C12E7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3195D8E28949CD987E8223B17BD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15EC9-E39C-49EA-8A94-7202087DFDA4}"/>
      </w:docPartPr>
      <w:docPartBody>
        <w:p w:rsidR="00DA4F62" w:rsidRDefault="00B04807" w:rsidP="00B04807">
          <w:pPr>
            <w:pStyle w:val="5B3195D8E28949CD987E8223B17BD390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D53D8085C7443196C1C7917E4C3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059C6-8BAD-454D-A829-4ADA83B30430}"/>
      </w:docPartPr>
      <w:docPartBody>
        <w:p w:rsidR="00DA4F62" w:rsidRDefault="00B04807" w:rsidP="00B04807">
          <w:pPr>
            <w:pStyle w:val="E9D53D8085C7443196C1C7917E4C31E6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649F2804C14A2DA370643E60CF7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90E2-355A-4ECA-9E17-F0BA2339179D}"/>
      </w:docPartPr>
      <w:docPartBody>
        <w:p w:rsidR="00DA4F62" w:rsidRDefault="00B04807" w:rsidP="00B04807">
          <w:pPr>
            <w:pStyle w:val="97649F2804C14A2DA370643E60CF7E21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59CC2EFC9436408BB62B9B29775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25281-60C2-A94E-952B-D05A1CCDC33B}"/>
      </w:docPartPr>
      <w:docPartBody>
        <w:p w:rsidR="00AF2C47" w:rsidRDefault="004C600A" w:rsidP="004C600A">
          <w:pPr>
            <w:pStyle w:val="7C59CC2EFC9436408BB62B9B29775B36"/>
          </w:pPr>
          <w:r w:rsidRPr="00EE5C2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D6"/>
    <w:rsid w:val="000011C4"/>
    <w:rsid w:val="004C600A"/>
    <w:rsid w:val="004F46D2"/>
    <w:rsid w:val="005F290A"/>
    <w:rsid w:val="007F51D1"/>
    <w:rsid w:val="009755C5"/>
    <w:rsid w:val="00A44DFA"/>
    <w:rsid w:val="00AF2C47"/>
    <w:rsid w:val="00B04807"/>
    <w:rsid w:val="00B44777"/>
    <w:rsid w:val="00B4537F"/>
    <w:rsid w:val="00BF30D6"/>
    <w:rsid w:val="00D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600A"/>
    <w:rPr>
      <w:color w:val="808080"/>
    </w:rPr>
  </w:style>
  <w:style w:type="paragraph" w:customStyle="1" w:styleId="0248A592F6574CE99733D61EE53B92AF">
    <w:name w:val="0248A592F6574CE99733D61EE53B92AF"/>
    <w:rsid w:val="005F290A"/>
  </w:style>
  <w:style w:type="paragraph" w:customStyle="1" w:styleId="9F445D2028504799A2EAEC9F27217B72">
    <w:name w:val="9F445D2028504799A2EAEC9F27217B72"/>
    <w:rsid w:val="00B04807"/>
  </w:style>
  <w:style w:type="paragraph" w:customStyle="1" w:styleId="02741EC114914BE78373DC0554A58551">
    <w:name w:val="02741EC114914BE78373DC0554A58551"/>
    <w:rsid w:val="00B04807"/>
  </w:style>
  <w:style w:type="paragraph" w:customStyle="1" w:styleId="1DE58A1AE00B42F2AC8BDB178559A941">
    <w:name w:val="1DE58A1AE00B42F2AC8BDB178559A941"/>
    <w:rsid w:val="00B04807"/>
  </w:style>
  <w:style w:type="paragraph" w:customStyle="1" w:styleId="A19B1313F01D4C63A0D8226BF3FD9CBF">
    <w:name w:val="A19B1313F01D4C63A0D8226BF3FD9CBF"/>
    <w:rsid w:val="00B04807"/>
  </w:style>
  <w:style w:type="paragraph" w:customStyle="1" w:styleId="4EF6DE3EA0DB4C52929B5B710C4D027B">
    <w:name w:val="4EF6DE3EA0DB4C52929B5B710C4D027B"/>
    <w:rsid w:val="00B04807"/>
  </w:style>
  <w:style w:type="paragraph" w:customStyle="1" w:styleId="6DBC609F713A489B971076CE708C12E7">
    <w:name w:val="6DBC609F713A489B971076CE708C12E7"/>
    <w:rsid w:val="00B04807"/>
  </w:style>
  <w:style w:type="paragraph" w:customStyle="1" w:styleId="5B3195D8E28949CD987E8223B17BD390">
    <w:name w:val="5B3195D8E28949CD987E8223B17BD390"/>
    <w:rsid w:val="00B04807"/>
  </w:style>
  <w:style w:type="paragraph" w:customStyle="1" w:styleId="E9D53D8085C7443196C1C7917E4C31E6">
    <w:name w:val="E9D53D8085C7443196C1C7917E4C31E6"/>
    <w:rsid w:val="00B04807"/>
  </w:style>
  <w:style w:type="paragraph" w:customStyle="1" w:styleId="97649F2804C14A2DA370643E60CF7E21">
    <w:name w:val="97649F2804C14A2DA370643E60CF7E21"/>
    <w:rsid w:val="00B04807"/>
  </w:style>
  <w:style w:type="paragraph" w:customStyle="1" w:styleId="7C59CC2EFC9436408BB62B9B29775B36">
    <w:name w:val="7C59CC2EFC9436408BB62B9B29775B36"/>
    <w:rsid w:val="004C600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C629-355E-B649-9D22-01ABD72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MISE A DISPOSITION</vt:lpstr>
    </vt:vector>
  </TitlesOfParts>
  <Company>CNRS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A DISPOSITION</dc:title>
  <dc:creator>margul</dc:creator>
  <cp:lastModifiedBy>Microsoft Office User</cp:lastModifiedBy>
  <cp:revision>4</cp:revision>
  <cp:lastPrinted>2019-02-18T16:39:00Z</cp:lastPrinted>
  <dcterms:created xsi:type="dcterms:W3CDTF">2025-03-17T10:02:00Z</dcterms:created>
  <dcterms:modified xsi:type="dcterms:W3CDTF">2025-03-17T13:23:00Z</dcterms:modified>
</cp:coreProperties>
</file>